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C809FC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9FC">
        <w:t xml:space="preserve">       </w:t>
      </w:r>
      <w:r w:rsidRPr="00C809FC">
        <w:rPr>
          <w:rFonts w:ascii="Times New Roman" w:hAnsi="Times New Roman" w:cs="Times New Roman"/>
          <w:sz w:val="20"/>
          <w:szCs w:val="20"/>
        </w:rPr>
        <w:t>Утвержден решение</w:t>
      </w:r>
      <w:r w:rsidR="00C809FC">
        <w:rPr>
          <w:rFonts w:ascii="Times New Roman" w:hAnsi="Times New Roman" w:cs="Times New Roman"/>
          <w:sz w:val="20"/>
          <w:szCs w:val="20"/>
        </w:rPr>
        <w:t xml:space="preserve">м </w:t>
      </w:r>
      <w:r w:rsidRPr="00C80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937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="00C809FC">
        <w:rPr>
          <w:rFonts w:ascii="Times New Roman" w:hAnsi="Times New Roman" w:cs="Times New Roman"/>
          <w:sz w:val="20"/>
          <w:szCs w:val="20"/>
        </w:rPr>
        <w:t xml:space="preserve">      </w:t>
      </w:r>
      <w:r w:rsidR="00FB59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809FC"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C809FC">
        <w:rPr>
          <w:rFonts w:ascii="Times New Roman" w:hAnsi="Times New Roman" w:cs="Times New Roman"/>
          <w:sz w:val="20"/>
          <w:szCs w:val="20"/>
        </w:rPr>
        <w:t xml:space="preserve"> 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</w:t>
      </w:r>
      <w:r w:rsidR="00290740" w:rsidRPr="00290740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0</w:t>
      </w:r>
      <w:r w:rsidR="000F2C93" w:rsidRPr="000F2C9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4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.0</w:t>
      </w:r>
      <w:r w:rsidR="00290740" w:rsidRPr="00290740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5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.202</w:t>
      </w:r>
      <w:r w:rsidR="00290740" w:rsidRPr="00290740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3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г, 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протокол № 3</w:t>
      </w:r>
      <w:r w:rsidR="00D61D46" w:rsidRPr="00C82E86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/2</w:t>
      </w:r>
      <w:r w:rsidR="00290740" w:rsidRPr="00290740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3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от </w:t>
      </w:r>
      <w:r w:rsidR="00290740" w:rsidRPr="000F2C9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0</w:t>
      </w:r>
      <w:r w:rsidR="000F2C93" w:rsidRPr="000F2C9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4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.0</w:t>
      </w:r>
      <w:r w:rsidR="00290740" w:rsidRPr="000F2C9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5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.202</w:t>
      </w:r>
      <w:r w:rsidR="00290740" w:rsidRPr="00290740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3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г.</w:t>
      </w:r>
    </w:p>
    <w:p w:rsidR="00C809FC" w:rsidRDefault="00C809FC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          п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редседатель </w:t>
      </w:r>
      <w:r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C809FC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07539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</w:t>
      </w:r>
      <w:bookmarkStart w:id="0" w:name="_GoBack"/>
      <w:bookmarkEnd w:id="0"/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вест"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</w:t>
      </w:r>
      <w:r w:rsidR="00290740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____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____ Шмыков В.Н.</w:t>
      </w: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EB5771" w:rsidRDefault="00EB5771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A434BE" w:rsidRPr="00385F6B" w:rsidRDefault="005415B7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Отчет о </w:t>
      </w:r>
      <w:r w:rsidR="008B6EF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сделках, в 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совершен</w:t>
      </w:r>
      <w:r w:rsidR="008B6EF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ии которых имеется заинтересованнсть, заключенных 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 О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А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О "Обь-Инвест" в 202</w:t>
      </w:r>
      <w:r w:rsidR="00290740" w:rsidRPr="00290740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2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г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оду</w:t>
      </w:r>
      <w:r w:rsidR="008B6EF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.</w:t>
      </w:r>
      <w:r w:rsidR="00A434BE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</w:t>
      </w:r>
    </w:p>
    <w:p w:rsidR="007F2ED6" w:rsidRPr="00A434BE" w:rsidRDefault="007F2ED6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1718CB" w:rsidRPr="00BC2066" w:rsidRDefault="00C809F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bCs/>
          <w:iCs/>
          <w:sz w:val="20"/>
          <w:szCs w:val="20"/>
        </w:rPr>
        <w:tab/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В отчетном году сделок, </w:t>
      </w:r>
      <w:r w:rsidR="00C82E86" w:rsidRPr="00BC2066">
        <w:rPr>
          <w:rFonts w:ascii="Times New Roman" w:hAnsi="Times New Roman" w:cs="Times New Roman"/>
          <w:sz w:val="24"/>
          <w:szCs w:val="24"/>
        </w:rPr>
        <w:t xml:space="preserve">в совершении которых </w:t>
      </w:r>
      <w:r w:rsidR="00BC2066" w:rsidRPr="00BC2066">
        <w:rPr>
          <w:rFonts w:ascii="Times New Roman" w:hAnsi="Times New Roman" w:cs="Times New Roman"/>
          <w:sz w:val="24"/>
          <w:szCs w:val="24"/>
        </w:rPr>
        <w:t xml:space="preserve">в соответствии с главой 11 </w:t>
      </w:r>
      <w:r w:rsidR="00666A1D">
        <w:rPr>
          <w:rFonts w:ascii="Times New Roman" w:hAnsi="Times New Roman" w:cs="Times New Roman"/>
          <w:sz w:val="24"/>
          <w:szCs w:val="24"/>
        </w:rPr>
        <w:t xml:space="preserve">Федерального закона от 26.12.1995 </w:t>
      </w:r>
      <w:r w:rsidR="00BC2066" w:rsidRPr="00BC2066">
        <w:rPr>
          <w:rFonts w:ascii="Times New Roman" w:hAnsi="Times New Roman" w:cs="Times New Roman"/>
          <w:sz w:val="24"/>
          <w:szCs w:val="24"/>
        </w:rPr>
        <w:t xml:space="preserve"> № 208-ФЗ </w:t>
      </w:r>
      <w:r w:rsidR="00666A1D" w:rsidRPr="00666A1D">
        <w:rPr>
          <w:rFonts w:ascii="Times New Roman" w:hAnsi="Times New Roman" w:cs="Times New Roman"/>
          <w:sz w:val="24"/>
          <w:szCs w:val="24"/>
        </w:rPr>
        <w:t>“</w:t>
      </w:r>
      <w:r w:rsidR="00666A1D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r w:rsidR="00666A1D" w:rsidRPr="00666A1D">
        <w:rPr>
          <w:rFonts w:ascii="Times New Roman" w:hAnsi="Times New Roman" w:cs="Times New Roman"/>
          <w:sz w:val="24"/>
          <w:szCs w:val="24"/>
        </w:rPr>
        <w:t>”</w:t>
      </w:r>
      <w:r w:rsidR="00666A1D">
        <w:rPr>
          <w:rFonts w:ascii="Times New Roman" w:hAnsi="Times New Roman" w:cs="Times New Roman"/>
          <w:sz w:val="24"/>
          <w:szCs w:val="24"/>
        </w:rPr>
        <w:t xml:space="preserve"> </w:t>
      </w:r>
      <w:r w:rsidR="00BC2066" w:rsidRPr="00BC2066">
        <w:rPr>
          <w:rFonts w:ascii="Times New Roman" w:hAnsi="Times New Roman" w:cs="Times New Roman"/>
          <w:sz w:val="24"/>
          <w:szCs w:val="24"/>
        </w:rPr>
        <w:t xml:space="preserve">имеется заинтересованность, 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О</w:t>
      </w:r>
      <w:r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О "Обь-Инвест"</w:t>
      </w:r>
      <w:r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не </w:t>
      </w:r>
      <w:r w:rsidR="00D07F2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заключало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1718CB" w:rsidRDefault="001718CB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473077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Генеральный директор </w:t>
      </w:r>
    </w:p>
    <w:p w:rsidR="00130E0D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ОАО "Обь-Инвест"                                              ________________ Корсун А.Е. </w:t>
      </w:r>
      <w:r w:rsidR="005415B7"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Достоверность данных, содержащихся в отчете,</w:t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подтверждаю.</w:t>
      </w:r>
    </w:p>
    <w:p w:rsidR="007A53F8" w:rsidRDefault="00130E0D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Ревизор ОАО </w:t>
      </w: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                             </w:t>
      </w:r>
      <w:r w:rsidRPr="00130E0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________________ </w:t>
      </w:r>
      <w:r w:rsidR="0029074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Куликова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="0029074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Н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</w:t>
      </w:r>
      <w:r w:rsidR="0029074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В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</w:t>
      </w:r>
      <w:r w:rsidR="005415B7"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18" w:rsidRDefault="005415B7" w:rsidP="0013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15B7" w:rsidRPr="00A33F18" w:rsidRDefault="005415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</w:p>
    <w:sectPr w:rsidR="005415B7" w:rsidRPr="00A3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7"/>
    <w:rsid w:val="000F2C93"/>
    <w:rsid w:val="00130E0D"/>
    <w:rsid w:val="001718CB"/>
    <w:rsid w:val="00290740"/>
    <w:rsid w:val="002B4056"/>
    <w:rsid w:val="002D75C8"/>
    <w:rsid w:val="00385F6B"/>
    <w:rsid w:val="003E2A4B"/>
    <w:rsid w:val="00424AE9"/>
    <w:rsid w:val="00450F95"/>
    <w:rsid w:val="00466B67"/>
    <w:rsid w:val="00473077"/>
    <w:rsid w:val="005415B7"/>
    <w:rsid w:val="00666A1D"/>
    <w:rsid w:val="00707539"/>
    <w:rsid w:val="007A53F8"/>
    <w:rsid w:val="007F2ED6"/>
    <w:rsid w:val="008B6EF6"/>
    <w:rsid w:val="00A33F18"/>
    <w:rsid w:val="00A434BE"/>
    <w:rsid w:val="00A53D91"/>
    <w:rsid w:val="00AB4A4F"/>
    <w:rsid w:val="00BC2066"/>
    <w:rsid w:val="00C03BA8"/>
    <w:rsid w:val="00C809FC"/>
    <w:rsid w:val="00C82E86"/>
    <w:rsid w:val="00D07F27"/>
    <w:rsid w:val="00D61D46"/>
    <w:rsid w:val="00E35D39"/>
    <w:rsid w:val="00EB5771"/>
    <w:rsid w:val="00F80A8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smirnov</cp:lastModifiedBy>
  <cp:revision>3</cp:revision>
  <cp:lastPrinted>2023-04-24T05:17:00Z</cp:lastPrinted>
  <dcterms:created xsi:type="dcterms:W3CDTF">2023-04-24T05:21:00Z</dcterms:created>
  <dcterms:modified xsi:type="dcterms:W3CDTF">2023-05-12T07:08:00Z</dcterms:modified>
</cp:coreProperties>
</file>