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B71" w:rsidRPr="005E2384" w:rsidRDefault="00580B71" w:rsidP="00580B71">
      <w:pPr>
        <w:pStyle w:val="a3"/>
        <w:autoSpaceDE w:val="0"/>
        <w:autoSpaceDN w:val="0"/>
        <w:adjustRightInd w:val="0"/>
        <w:spacing w:line="228" w:lineRule="auto"/>
        <w:rPr>
          <w:rFonts w:ascii="Times New Roman" w:hAnsi="Times New Roman"/>
          <w:szCs w:val="18"/>
        </w:rPr>
      </w:pPr>
      <w:bookmarkStart w:id="0" w:name="_GoBack"/>
      <w:bookmarkEnd w:id="0"/>
      <w:r w:rsidRPr="005E2384">
        <w:rPr>
          <w:rFonts w:ascii="Times New Roman" w:hAnsi="Times New Roman"/>
          <w:szCs w:val="18"/>
        </w:rPr>
        <w:t>Открытое акционерное общество "Обь-Инвест"</w:t>
      </w:r>
    </w:p>
    <w:p w:rsidR="00580B71" w:rsidRPr="005E2384" w:rsidRDefault="00580B71" w:rsidP="00580B71">
      <w:pPr>
        <w:pStyle w:val="a3"/>
        <w:autoSpaceDE w:val="0"/>
        <w:autoSpaceDN w:val="0"/>
        <w:adjustRightInd w:val="0"/>
        <w:spacing w:line="228" w:lineRule="auto"/>
        <w:rPr>
          <w:rFonts w:ascii="Times New Roman" w:hAnsi="Times New Roman"/>
          <w:szCs w:val="18"/>
        </w:rPr>
      </w:pPr>
      <w:r w:rsidRPr="005E2384">
        <w:rPr>
          <w:rFonts w:ascii="Times New Roman" w:hAnsi="Times New Roman"/>
          <w:szCs w:val="18"/>
        </w:rPr>
        <w:t>630004, г. Новосибирск, Комсомольский проспект, 13/1</w:t>
      </w:r>
    </w:p>
    <w:p w:rsidR="00580B71" w:rsidRPr="005E2384" w:rsidRDefault="00580B71" w:rsidP="00580B71">
      <w:pPr>
        <w:pStyle w:val="a3"/>
        <w:autoSpaceDE w:val="0"/>
        <w:autoSpaceDN w:val="0"/>
        <w:adjustRightInd w:val="0"/>
        <w:spacing w:line="228" w:lineRule="auto"/>
        <w:rPr>
          <w:rFonts w:ascii="Times New Roman" w:hAnsi="Times New Roman"/>
          <w:szCs w:val="18"/>
        </w:rPr>
      </w:pPr>
      <w:r w:rsidRPr="005E2384">
        <w:rPr>
          <w:rFonts w:ascii="Times New Roman" w:hAnsi="Times New Roman"/>
          <w:szCs w:val="18"/>
        </w:rPr>
        <w:t>БЮЛЛЕТЕНЬ</w:t>
      </w:r>
      <w:r w:rsidR="006405C3" w:rsidRPr="005E2384">
        <w:rPr>
          <w:rFonts w:ascii="Times New Roman" w:hAnsi="Times New Roman"/>
          <w:szCs w:val="18"/>
        </w:rPr>
        <w:t xml:space="preserve"> № 1</w:t>
      </w:r>
    </w:p>
    <w:p w:rsidR="003F7052" w:rsidRDefault="00580B71" w:rsidP="00580B71">
      <w:pPr>
        <w:pStyle w:val="a3"/>
        <w:autoSpaceDE w:val="0"/>
        <w:autoSpaceDN w:val="0"/>
        <w:adjustRightInd w:val="0"/>
        <w:spacing w:line="228" w:lineRule="auto"/>
        <w:rPr>
          <w:rFonts w:ascii="Times New Roman" w:hAnsi="Times New Roman"/>
          <w:szCs w:val="18"/>
        </w:rPr>
      </w:pPr>
      <w:r w:rsidRPr="005E2384">
        <w:rPr>
          <w:rFonts w:ascii="Times New Roman" w:hAnsi="Times New Roman"/>
          <w:szCs w:val="18"/>
        </w:rPr>
        <w:t xml:space="preserve">для голосования на </w:t>
      </w:r>
      <w:r w:rsidR="007323EB">
        <w:rPr>
          <w:rFonts w:ascii="Times New Roman" w:hAnsi="Times New Roman"/>
          <w:szCs w:val="18"/>
        </w:rPr>
        <w:t xml:space="preserve">годовом </w:t>
      </w:r>
      <w:r w:rsidR="00EF7B98">
        <w:rPr>
          <w:rFonts w:ascii="Times New Roman" w:hAnsi="Times New Roman"/>
          <w:szCs w:val="18"/>
        </w:rPr>
        <w:t xml:space="preserve">заседании </w:t>
      </w:r>
      <w:r w:rsidRPr="005E2384">
        <w:rPr>
          <w:rFonts w:ascii="Times New Roman" w:hAnsi="Times New Roman"/>
          <w:szCs w:val="18"/>
        </w:rPr>
        <w:t>обще</w:t>
      </w:r>
      <w:r w:rsidR="00EF7B98">
        <w:rPr>
          <w:rFonts w:ascii="Times New Roman" w:hAnsi="Times New Roman"/>
          <w:szCs w:val="18"/>
        </w:rPr>
        <w:t>го</w:t>
      </w:r>
      <w:r w:rsidRPr="005E2384">
        <w:rPr>
          <w:rFonts w:ascii="Times New Roman" w:hAnsi="Times New Roman"/>
          <w:szCs w:val="18"/>
        </w:rPr>
        <w:t xml:space="preserve"> собрани</w:t>
      </w:r>
      <w:r w:rsidR="00EF7B98">
        <w:rPr>
          <w:rFonts w:ascii="Times New Roman" w:hAnsi="Times New Roman"/>
          <w:szCs w:val="18"/>
        </w:rPr>
        <w:t>я</w:t>
      </w:r>
      <w:r w:rsidRPr="005E2384">
        <w:rPr>
          <w:rFonts w:ascii="Times New Roman" w:hAnsi="Times New Roman"/>
          <w:bCs/>
          <w:szCs w:val="18"/>
        </w:rPr>
        <w:t xml:space="preserve"> </w:t>
      </w:r>
      <w:r w:rsidRPr="005E2384">
        <w:rPr>
          <w:rFonts w:ascii="Times New Roman" w:hAnsi="Times New Roman"/>
          <w:szCs w:val="18"/>
        </w:rPr>
        <w:t>акционеров</w:t>
      </w:r>
      <w:r w:rsidR="00CA2C79" w:rsidRPr="005E2384">
        <w:rPr>
          <w:rFonts w:ascii="Times New Roman" w:hAnsi="Times New Roman"/>
          <w:szCs w:val="18"/>
        </w:rPr>
        <w:t xml:space="preserve"> </w:t>
      </w:r>
      <w:r w:rsidRPr="005E2384">
        <w:rPr>
          <w:rFonts w:ascii="Times New Roman" w:hAnsi="Times New Roman"/>
          <w:szCs w:val="18"/>
        </w:rPr>
        <w:t>по вопросам</w:t>
      </w:r>
      <w:r w:rsidR="006405C3" w:rsidRPr="005E2384">
        <w:rPr>
          <w:rFonts w:ascii="Times New Roman" w:hAnsi="Times New Roman"/>
          <w:szCs w:val="18"/>
        </w:rPr>
        <w:t xml:space="preserve"> </w:t>
      </w:r>
      <w:r w:rsidR="002F5389" w:rsidRPr="005E2384">
        <w:rPr>
          <w:rFonts w:ascii="Times New Roman" w:hAnsi="Times New Roman"/>
          <w:szCs w:val="18"/>
        </w:rPr>
        <w:t xml:space="preserve"> </w:t>
      </w:r>
      <w:r w:rsidRPr="005E2384">
        <w:rPr>
          <w:rFonts w:ascii="Times New Roman" w:hAnsi="Times New Roman"/>
          <w:szCs w:val="18"/>
        </w:rPr>
        <w:t>повестки дня</w:t>
      </w:r>
    </w:p>
    <w:p w:rsidR="007323EB" w:rsidRPr="005E2384" w:rsidRDefault="007323EB" w:rsidP="00580B71">
      <w:pPr>
        <w:pStyle w:val="a3"/>
        <w:autoSpaceDE w:val="0"/>
        <w:autoSpaceDN w:val="0"/>
        <w:adjustRightInd w:val="0"/>
        <w:spacing w:line="228" w:lineRule="auto"/>
        <w:rPr>
          <w:rFonts w:ascii="Times New Roman" w:hAnsi="Times New Roman"/>
          <w:szCs w:val="18"/>
        </w:rPr>
      </w:pPr>
    </w:p>
    <w:p w:rsidR="00C259F8" w:rsidRDefault="00580B71" w:rsidP="00C259F8">
      <w:pPr>
        <w:autoSpaceDE w:val="0"/>
        <w:autoSpaceDN w:val="0"/>
        <w:adjustRightInd w:val="0"/>
        <w:spacing w:line="228" w:lineRule="auto"/>
        <w:jc w:val="both"/>
        <w:rPr>
          <w:sz w:val="18"/>
          <w:szCs w:val="18"/>
        </w:rPr>
      </w:pPr>
      <w:r w:rsidRPr="005E2384">
        <w:rPr>
          <w:sz w:val="18"/>
          <w:szCs w:val="18"/>
        </w:rPr>
        <w:t>форма проведения общего собрания акционеров</w:t>
      </w:r>
      <w:r w:rsidRPr="005E2384">
        <w:rPr>
          <w:b/>
          <w:sz w:val="18"/>
          <w:szCs w:val="18"/>
        </w:rPr>
        <w:t xml:space="preserve">: </w:t>
      </w:r>
      <w:r w:rsidR="00EF7B98">
        <w:rPr>
          <w:b/>
          <w:sz w:val="18"/>
          <w:szCs w:val="18"/>
        </w:rPr>
        <w:t xml:space="preserve">заседание, </w:t>
      </w:r>
      <w:r w:rsidR="00C259F8" w:rsidRPr="005E2384">
        <w:rPr>
          <w:b/>
          <w:sz w:val="18"/>
          <w:szCs w:val="18"/>
        </w:rPr>
        <w:t>заочное голосование</w:t>
      </w:r>
      <w:r w:rsidR="00C259F8" w:rsidRPr="005E2384">
        <w:rPr>
          <w:sz w:val="18"/>
          <w:szCs w:val="18"/>
        </w:rPr>
        <w:t xml:space="preserve">  </w:t>
      </w:r>
      <w:r w:rsidR="0047343C" w:rsidRPr="005E2384">
        <w:rPr>
          <w:sz w:val="18"/>
          <w:szCs w:val="18"/>
        </w:rPr>
        <w:t xml:space="preserve">   </w:t>
      </w:r>
      <w:r w:rsidR="000A2C94" w:rsidRPr="005E2384">
        <w:rPr>
          <w:sz w:val="18"/>
          <w:szCs w:val="18"/>
        </w:rPr>
        <w:t xml:space="preserve">  </w:t>
      </w:r>
      <w:r w:rsidR="00164DE9">
        <w:rPr>
          <w:sz w:val="18"/>
          <w:szCs w:val="18"/>
          <w:u w:val="single"/>
        </w:rPr>
        <w:t>2</w:t>
      </w:r>
      <w:r w:rsidR="00C259F8" w:rsidRPr="00EF7B98">
        <w:rPr>
          <w:sz w:val="18"/>
          <w:szCs w:val="18"/>
          <w:u w:val="single"/>
        </w:rPr>
        <w:t xml:space="preserve">  июня 202</w:t>
      </w:r>
      <w:r w:rsidR="00164DE9">
        <w:rPr>
          <w:sz w:val="18"/>
          <w:szCs w:val="18"/>
          <w:u w:val="single"/>
        </w:rPr>
        <w:t>6</w:t>
      </w:r>
      <w:r w:rsidR="00C259F8" w:rsidRPr="00EF7B98">
        <w:rPr>
          <w:sz w:val="18"/>
          <w:szCs w:val="18"/>
          <w:u w:val="single"/>
        </w:rPr>
        <w:t xml:space="preserve"> г.</w:t>
      </w:r>
      <w:r w:rsidR="00C259F8" w:rsidRPr="005E2384">
        <w:rPr>
          <w:sz w:val="18"/>
          <w:szCs w:val="18"/>
        </w:rPr>
        <w:t xml:space="preserve"> </w:t>
      </w:r>
    </w:p>
    <w:p w:rsidR="00164DE9" w:rsidRPr="00164DE9" w:rsidRDefault="00164DE9" w:rsidP="00164DE9">
      <w:pPr>
        <w:autoSpaceDE w:val="0"/>
        <w:autoSpaceDN w:val="0"/>
        <w:adjustRightInd w:val="0"/>
        <w:spacing w:line="228" w:lineRule="auto"/>
        <w:jc w:val="both"/>
        <w:rPr>
          <w:sz w:val="18"/>
          <w:szCs w:val="18"/>
        </w:rPr>
      </w:pPr>
      <w:r w:rsidRPr="00164DE9">
        <w:rPr>
          <w:sz w:val="18"/>
          <w:szCs w:val="18"/>
        </w:rPr>
        <w:t>место проведения годового заседания общего собрания акционеров: г. Новосибирск, Комсомольский проспект, д.13/1, оф. 303;</w:t>
      </w:r>
    </w:p>
    <w:p w:rsidR="00164DE9" w:rsidRDefault="00164DE9" w:rsidP="00164DE9">
      <w:pPr>
        <w:autoSpaceDE w:val="0"/>
        <w:autoSpaceDN w:val="0"/>
        <w:adjustRightInd w:val="0"/>
        <w:spacing w:line="228" w:lineRule="auto"/>
        <w:jc w:val="both"/>
        <w:rPr>
          <w:sz w:val="18"/>
          <w:szCs w:val="18"/>
        </w:rPr>
      </w:pPr>
      <w:r w:rsidRPr="00164DE9">
        <w:rPr>
          <w:sz w:val="18"/>
          <w:szCs w:val="18"/>
        </w:rPr>
        <w:t xml:space="preserve">время проведения годового заседания общего собрания акционеров: начало регистрации участников - с 09 ч. 45 мин., начало </w:t>
      </w:r>
      <w:r w:rsidR="008268F2">
        <w:rPr>
          <w:sz w:val="18"/>
          <w:szCs w:val="18"/>
        </w:rPr>
        <w:t>заседания</w:t>
      </w:r>
      <w:r w:rsidRPr="00164DE9">
        <w:rPr>
          <w:sz w:val="18"/>
          <w:szCs w:val="18"/>
        </w:rPr>
        <w:t xml:space="preserve"> -  в 10 ч. 00 мин.,</w:t>
      </w:r>
    </w:p>
    <w:p w:rsidR="0036331A" w:rsidRPr="005E2384" w:rsidRDefault="0036331A" w:rsidP="00C259F8">
      <w:pPr>
        <w:autoSpaceDE w:val="0"/>
        <w:autoSpaceDN w:val="0"/>
        <w:adjustRightInd w:val="0"/>
        <w:spacing w:line="228" w:lineRule="auto"/>
        <w:jc w:val="both"/>
        <w:rPr>
          <w:sz w:val="18"/>
          <w:szCs w:val="18"/>
        </w:rPr>
      </w:pPr>
    </w:p>
    <w:tbl>
      <w:tblPr>
        <w:tblW w:w="10019" w:type="dxa"/>
        <w:tblInd w:w="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68" w:type="dxa"/>
          <w:right w:w="68" w:type="dxa"/>
        </w:tblCellMar>
        <w:tblLook w:val="00A0" w:firstRow="1" w:lastRow="0" w:firstColumn="1" w:lastColumn="0" w:noHBand="0" w:noVBand="0"/>
      </w:tblPr>
      <w:tblGrid>
        <w:gridCol w:w="2501"/>
        <w:gridCol w:w="2501"/>
        <w:gridCol w:w="2502"/>
        <w:gridCol w:w="2502"/>
        <w:gridCol w:w="13"/>
      </w:tblGrid>
      <w:tr w:rsidR="00580B71" w:rsidRPr="005E2384" w:rsidTr="0049714C">
        <w:trPr>
          <w:trHeight w:hRule="exact" w:val="284"/>
        </w:trPr>
        <w:tc>
          <w:tcPr>
            <w:tcW w:w="997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0B71" w:rsidRPr="00EF3210" w:rsidRDefault="00580B71" w:rsidP="00045C83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i/>
                <w:iCs/>
                <w:sz w:val="18"/>
                <w:szCs w:val="18"/>
              </w:rPr>
            </w:pPr>
            <w:r w:rsidRPr="005E2384">
              <w:rPr>
                <w:b/>
                <w:i/>
                <w:iCs/>
                <w:sz w:val="18"/>
                <w:szCs w:val="18"/>
              </w:rPr>
              <w:sym w:font="Symbol" w:char="F0D6"/>
            </w:r>
            <w:r w:rsidRPr="005E2384">
              <w:rPr>
                <w:b/>
                <w:i/>
                <w:iCs/>
                <w:sz w:val="18"/>
                <w:szCs w:val="18"/>
              </w:rPr>
              <w:t xml:space="preserve">  </w:t>
            </w:r>
          </w:p>
        </w:tc>
        <w:tc>
          <w:tcPr>
            <w:tcW w:w="9979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80B71" w:rsidRPr="00EA4D1F" w:rsidRDefault="00580B71" w:rsidP="00536187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18"/>
                <w:szCs w:val="18"/>
              </w:rPr>
            </w:pPr>
          </w:p>
        </w:tc>
      </w:tr>
      <w:tr w:rsidR="00580B71" w:rsidRPr="005E2384" w:rsidTr="004971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</w:trPr>
        <w:tc>
          <w:tcPr>
            <w:tcW w:w="9979" w:type="dxa"/>
            <w:gridSpan w:val="2"/>
            <w:tcBorders>
              <w:bottom w:val="single" w:sz="6" w:space="0" w:color="000000"/>
            </w:tcBorders>
          </w:tcPr>
          <w:p w:rsidR="00580B71" w:rsidRPr="005E2384" w:rsidRDefault="00580B71" w:rsidP="002C508E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18"/>
                <w:szCs w:val="18"/>
              </w:rPr>
            </w:pPr>
            <w:r w:rsidRPr="005E2384">
              <w:rPr>
                <w:sz w:val="18"/>
                <w:szCs w:val="18"/>
              </w:rPr>
              <w:t>Фамилия, И.О. (наименование) акционера</w:t>
            </w:r>
          </w:p>
          <w:p w:rsidR="00081CE4" w:rsidRPr="005E2384" w:rsidRDefault="00081CE4" w:rsidP="002C508E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79" w:type="dxa"/>
            <w:gridSpan w:val="3"/>
            <w:tcBorders>
              <w:bottom w:val="single" w:sz="6" w:space="0" w:color="000000"/>
            </w:tcBorders>
          </w:tcPr>
          <w:p w:rsidR="00580B71" w:rsidRPr="005E2384" w:rsidRDefault="00580B71" w:rsidP="002C508E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18"/>
                <w:szCs w:val="18"/>
              </w:rPr>
            </w:pPr>
            <w:r w:rsidRPr="005E2384">
              <w:rPr>
                <w:sz w:val="18"/>
                <w:szCs w:val="18"/>
              </w:rPr>
              <w:t>кол-во голосов</w:t>
            </w:r>
          </w:p>
        </w:tc>
      </w:tr>
      <w:tr w:rsidR="00580B71" w:rsidRPr="005E2384" w:rsidTr="00D75741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trHeight w:hRule="exact" w:val="227"/>
        </w:trPr>
        <w:tc>
          <w:tcPr>
            <w:tcW w:w="99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0B71" w:rsidRPr="005E2384" w:rsidRDefault="006F6E92" w:rsidP="004A2C97">
            <w:pPr>
              <w:autoSpaceDE w:val="0"/>
              <w:autoSpaceDN w:val="0"/>
              <w:adjustRightInd w:val="0"/>
              <w:jc w:val="both"/>
              <w:rPr>
                <w:b/>
                <w:i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</w:t>
            </w:r>
            <w:r w:rsidR="004A2C97" w:rsidRPr="005E2384">
              <w:rPr>
                <w:b/>
                <w:sz w:val="18"/>
                <w:szCs w:val="18"/>
              </w:rPr>
              <w:t>1</w:t>
            </w:r>
            <w:r w:rsidR="00A54E8C" w:rsidRPr="005E2384">
              <w:rPr>
                <w:b/>
                <w:sz w:val="18"/>
                <w:szCs w:val="18"/>
              </w:rPr>
              <w:t>.</w:t>
            </w:r>
            <w:r w:rsidR="00A54E8C" w:rsidRPr="005E2384">
              <w:rPr>
                <w:color w:val="000000"/>
                <w:sz w:val="18"/>
                <w:szCs w:val="18"/>
              </w:rPr>
              <w:t xml:space="preserve"> </w:t>
            </w:r>
            <w:r w:rsidR="00F1453B" w:rsidRPr="00F1453B">
              <w:rPr>
                <w:b/>
                <w:color w:val="000000"/>
                <w:sz w:val="18"/>
                <w:szCs w:val="18"/>
                <w:shd w:val="clear" w:color="auto" w:fill="FFFFFF"/>
              </w:rPr>
              <w:t>Утверждение годового отчета, годовой бухгалтерской (финансовой) отчетности Общества</w:t>
            </w:r>
            <w:r w:rsidR="00F1453B" w:rsidRPr="00F1453B">
              <w:rPr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823AA8" w:rsidRPr="005E2384" w:rsidTr="00D75741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trHeight w:hRule="exact" w:val="227"/>
        </w:trPr>
        <w:tc>
          <w:tcPr>
            <w:tcW w:w="99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3AA8" w:rsidRPr="005E2384" w:rsidRDefault="00823AA8" w:rsidP="002C508E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iCs/>
                <w:sz w:val="18"/>
                <w:szCs w:val="18"/>
              </w:rPr>
            </w:pPr>
            <w:r w:rsidRPr="005E2384">
              <w:rPr>
                <w:b/>
                <w:iCs/>
                <w:sz w:val="18"/>
                <w:szCs w:val="18"/>
              </w:rPr>
              <w:t>Проект решения</w:t>
            </w:r>
            <w:r w:rsidRPr="005E2384">
              <w:rPr>
                <w:iCs/>
                <w:sz w:val="18"/>
                <w:szCs w:val="18"/>
              </w:rPr>
              <w:t>: Утвердить годовой отчет, годовую бухгалт</w:t>
            </w:r>
            <w:r w:rsidR="00BE4D69" w:rsidRPr="005E2384">
              <w:rPr>
                <w:iCs/>
                <w:sz w:val="18"/>
                <w:szCs w:val="18"/>
              </w:rPr>
              <w:t>ер</w:t>
            </w:r>
            <w:r w:rsidR="00BE4D69" w:rsidRPr="005E2384">
              <w:rPr>
                <w:iCs/>
                <w:sz w:val="18"/>
                <w:szCs w:val="18"/>
              </w:rPr>
              <w:softHyphen/>
              <w:t>скую (финансовую) отчетность.</w:t>
            </w:r>
          </w:p>
        </w:tc>
      </w:tr>
      <w:tr w:rsidR="000F2DDA" w:rsidRPr="005E2384" w:rsidTr="007C0790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trHeight w:hRule="exact" w:val="227"/>
        </w:trPr>
        <w:tc>
          <w:tcPr>
            <w:tcW w:w="997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C4F" w:rsidRPr="005E2384" w:rsidRDefault="000F2DDA" w:rsidP="007C0790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rPr>
                <w:b/>
                <w:color w:val="22272F"/>
                <w:sz w:val="18"/>
                <w:szCs w:val="18"/>
              </w:rPr>
            </w:pPr>
            <w:r w:rsidRPr="005E2384">
              <w:rPr>
                <w:b/>
                <w:color w:val="22272F"/>
                <w:sz w:val="18"/>
                <w:szCs w:val="18"/>
              </w:rPr>
              <w:t>Голосование</w:t>
            </w:r>
          </w:p>
          <w:p w:rsidR="00236C4F" w:rsidRPr="005E2384" w:rsidRDefault="00236C4F" w:rsidP="007C0790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center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2DDA" w:rsidRPr="005E2384" w:rsidRDefault="000F2DDA" w:rsidP="003F04DB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  <w:r w:rsidRPr="005E2384">
              <w:rPr>
                <w:b/>
                <w:color w:val="22272F"/>
                <w:sz w:val="18"/>
                <w:szCs w:val="18"/>
              </w:rPr>
              <w:t>За</w:t>
            </w:r>
          </w:p>
        </w:tc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2DDA" w:rsidRPr="005E2384" w:rsidRDefault="000F2DDA" w:rsidP="003F04DB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  <w:r w:rsidRPr="005E2384">
              <w:rPr>
                <w:b/>
                <w:color w:val="22272F"/>
                <w:sz w:val="18"/>
                <w:szCs w:val="18"/>
              </w:rPr>
              <w:t>Против</w:t>
            </w:r>
          </w:p>
        </w:tc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2DDA" w:rsidRPr="005E2384" w:rsidRDefault="000F2DDA" w:rsidP="003F04DB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  <w:r w:rsidRPr="005E2384">
              <w:rPr>
                <w:b/>
                <w:color w:val="22272F"/>
                <w:sz w:val="18"/>
                <w:szCs w:val="18"/>
              </w:rPr>
              <w:t>Воздержался</w:t>
            </w:r>
          </w:p>
        </w:tc>
      </w:tr>
      <w:tr w:rsidR="000F2DDA" w:rsidRPr="005E2384" w:rsidTr="00BC4A30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trHeight w:hRule="exact" w:val="227"/>
        </w:trPr>
        <w:tc>
          <w:tcPr>
            <w:tcW w:w="99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DDA" w:rsidRPr="005E2384" w:rsidRDefault="000F2DDA" w:rsidP="00580B71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DDA" w:rsidRPr="005E2384" w:rsidRDefault="000F2DDA" w:rsidP="00580B71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DDA" w:rsidRPr="005E2384" w:rsidRDefault="000F2DDA" w:rsidP="00580B71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DDA" w:rsidRPr="005E2384" w:rsidRDefault="000F2DDA" w:rsidP="00580B71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</w:tr>
    </w:tbl>
    <w:p w:rsidR="005978D0" w:rsidRPr="005E2384" w:rsidRDefault="005978D0" w:rsidP="00196FF4">
      <w:pPr>
        <w:autoSpaceDE w:val="0"/>
        <w:autoSpaceDN w:val="0"/>
        <w:adjustRightInd w:val="0"/>
        <w:spacing w:line="24" w:lineRule="auto"/>
        <w:jc w:val="both"/>
        <w:rPr>
          <w:sz w:val="18"/>
          <w:szCs w:val="18"/>
        </w:rPr>
      </w:pPr>
    </w:p>
    <w:tbl>
      <w:tblPr>
        <w:tblW w:w="10019" w:type="dxa"/>
        <w:tblInd w:w="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2450"/>
        <w:gridCol w:w="2523"/>
        <w:gridCol w:w="2523"/>
        <w:gridCol w:w="2523"/>
      </w:tblGrid>
      <w:tr w:rsidR="0048159F" w:rsidRPr="005E2384" w:rsidTr="00D75741">
        <w:tc>
          <w:tcPr>
            <w:tcW w:w="100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59F" w:rsidRPr="005E2384" w:rsidRDefault="006F6E92" w:rsidP="00A54E8C">
            <w:pPr>
              <w:pStyle w:val="a5"/>
              <w:shd w:val="clear" w:color="auto" w:fill="FFFFFF"/>
              <w:spacing w:before="0" w:beforeAutospacing="0" w:after="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22272F"/>
                <w:sz w:val="18"/>
                <w:szCs w:val="18"/>
              </w:rPr>
              <w:t xml:space="preserve">            2</w:t>
            </w:r>
            <w:proofErr w:type="gramStart"/>
            <w:r w:rsidR="006B3196" w:rsidRPr="005E2384">
              <w:rPr>
                <w:b/>
                <w:color w:val="22272F"/>
                <w:sz w:val="18"/>
                <w:szCs w:val="18"/>
              </w:rPr>
              <w:t xml:space="preserve"> </w:t>
            </w:r>
            <w:r w:rsidR="00164DE9" w:rsidRPr="00164DE9">
              <w:rPr>
                <w:b/>
                <w:color w:val="000000"/>
                <w:sz w:val="18"/>
                <w:szCs w:val="18"/>
                <w:shd w:val="clear" w:color="auto" w:fill="FFFFFF"/>
              </w:rPr>
              <w:t>О</w:t>
            </w:r>
            <w:proofErr w:type="gramEnd"/>
            <w:r w:rsidR="00164DE9" w:rsidRPr="00164DE9">
              <w:rPr>
                <w:b/>
                <w:color w:val="000000"/>
                <w:sz w:val="18"/>
                <w:szCs w:val="18"/>
                <w:shd w:val="clear" w:color="auto" w:fill="FFFFFF"/>
              </w:rPr>
              <w:t xml:space="preserve"> распределении прибыли, в том числе выплате (объявлении) дивидендов, и убытков Общества по результатам отчетного года</w:t>
            </w:r>
          </w:p>
        </w:tc>
      </w:tr>
      <w:tr w:rsidR="0048159F" w:rsidRPr="005E2384" w:rsidTr="00C931FB">
        <w:trPr>
          <w:trHeight w:hRule="exact" w:val="227"/>
        </w:trPr>
        <w:tc>
          <w:tcPr>
            <w:tcW w:w="100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59F" w:rsidRPr="005E2384" w:rsidRDefault="0048159F" w:rsidP="00ED09DF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iCs/>
                <w:sz w:val="18"/>
                <w:szCs w:val="18"/>
              </w:rPr>
            </w:pPr>
            <w:r w:rsidRPr="005E2384">
              <w:rPr>
                <w:b/>
                <w:iCs/>
                <w:sz w:val="18"/>
                <w:szCs w:val="18"/>
              </w:rPr>
              <w:t>Проект решения</w:t>
            </w:r>
            <w:r w:rsidRPr="005E2384">
              <w:rPr>
                <w:iCs/>
                <w:sz w:val="18"/>
                <w:szCs w:val="18"/>
              </w:rPr>
              <w:t xml:space="preserve">: </w:t>
            </w:r>
            <w:r w:rsidR="00775EE0" w:rsidRPr="005E2384">
              <w:rPr>
                <w:iCs/>
                <w:sz w:val="18"/>
                <w:szCs w:val="18"/>
              </w:rPr>
              <w:t>По результатам отчетного года прибыль не распределять</w:t>
            </w:r>
            <w:r w:rsidR="00775EE0">
              <w:rPr>
                <w:iCs/>
                <w:sz w:val="18"/>
                <w:szCs w:val="18"/>
              </w:rPr>
              <w:t>.</w:t>
            </w:r>
          </w:p>
        </w:tc>
      </w:tr>
      <w:tr w:rsidR="000F2DDA" w:rsidRPr="005E2384" w:rsidTr="00655ECF">
        <w:trPr>
          <w:trHeight w:hRule="exact" w:val="227"/>
        </w:trPr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DDA" w:rsidRPr="005E2384" w:rsidRDefault="000F2DDA" w:rsidP="009F1FED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rPr>
                <w:b/>
                <w:color w:val="22272F"/>
                <w:sz w:val="18"/>
                <w:szCs w:val="18"/>
              </w:rPr>
            </w:pPr>
            <w:r w:rsidRPr="005E2384">
              <w:rPr>
                <w:b/>
                <w:color w:val="22272F"/>
                <w:sz w:val="18"/>
                <w:szCs w:val="18"/>
              </w:rPr>
              <w:t>Голосование</w:t>
            </w:r>
          </w:p>
          <w:p w:rsidR="00236C4F" w:rsidRPr="005E2384" w:rsidRDefault="00236C4F" w:rsidP="009F1FED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2DDA" w:rsidRPr="005E2384" w:rsidRDefault="000F2DDA" w:rsidP="003F04DB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  <w:r w:rsidRPr="005E2384">
              <w:rPr>
                <w:b/>
                <w:color w:val="22272F"/>
                <w:sz w:val="18"/>
                <w:szCs w:val="18"/>
              </w:rPr>
              <w:t>За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2DDA" w:rsidRPr="005E2384" w:rsidRDefault="000F2DDA" w:rsidP="003F04DB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  <w:r w:rsidRPr="005E2384">
              <w:rPr>
                <w:b/>
                <w:color w:val="22272F"/>
                <w:sz w:val="18"/>
                <w:szCs w:val="18"/>
              </w:rPr>
              <w:t>Против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2DDA" w:rsidRPr="005E2384" w:rsidRDefault="000F2DDA" w:rsidP="003F04DB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  <w:r w:rsidRPr="005E2384">
              <w:rPr>
                <w:b/>
                <w:color w:val="22272F"/>
                <w:sz w:val="18"/>
                <w:szCs w:val="18"/>
              </w:rPr>
              <w:t>Воздержался</w:t>
            </w:r>
          </w:p>
        </w:tc>
      </w:tr>
      <w:tr w:rsidR="00362A24" w:rsidRPr="005E2384" w:rsidTr="00C931FB">
        <w:trPr>
          <w:trHeight w:hRule="exact" w:val="227"/>
        </w:trPr>
        <w:tc>
          <w:tcPr>
            <w:tcW w:w="245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62A24" w:rsidRPr="005E2384" w:rsidRDefault="00362A24" w:rsidP="009F1FED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62A24" w:rsidRPr="005E2384" w:rsidRDefault="00362A24" w:rsidP="003F04DB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62A24" w:rsidRPr="005E2384" w:rsidRDefault="00362A24" w:rsidP="003F04DB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62A24" w:rsidRPr="005E2384" w:rsidRDefault="00362A24" w:rsidP="003F04DB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</w:tr>
      <w:tr w:rsidR="00672A0D" w:rsidRPr="005E2384" w:rsidTr="00C931FB">
        <w:trPr>
          <w:trHeight w:hRule="exact" w:val="227"/>
        </w:trPr>
        <w:tc>
          <w:tcPr>
            <w:tcW w:w="1001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A0D" w:rsidRPr="005E2384" w:rsidRDefault="00672A0D" w:rsidP="007A226B">
            <w:pPr>
              <w:pStyle w:val="s1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  <w:r>
              <w:rPr>
                <w:b/>
                <w:color w:val="22272F"/>
                <w:sz w:val="18"/>
                <w:szCs w:val="18"/>
              </w:rPr>
              <w:t xml:space="preserve">2.1. </w:t>
            </w:r>
            <w:r w:rsidRPr="00672A0D">
              <w:rPr>
                <w:b/>
                <w:color w:val="22272F"/>
                <w:sz w:val="18"/>
                <w:szCs w:val="18"/>
              </w:rPr>
              <w:t>О дивидендах по результатам отчетного года</w:t>
            </w:r>
          </w:p>
        </w:tc>
      </w:tr>
      <w:tr w:rsidR="00672A0D" w:rsidRPr="005E2384" w:rsidTr="00672A0D">
        <w:trPr>
          <w:trHeight w:hRule="exact" w:val="227"/>
        </w:trPr>
        <w:tc>
          <w:tcPr>
            <w:tcW w:w="1001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72A0D" w:rsidRPr="005E2384" w:rsidRDefault="00672A0D" w:rsidP="00672A0D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22272F"/>
                <w:sz w:val="18"/>
                <w:szCs w:val="18"/>
              </w:rPr>
            </w:pPr>
            <w:r w:rsidRPr="005E2384">
              <w:rPr>
                <w:b/>
                <w:iCs/>
                <w:sz w:val="18"/>
                <w:szCs w:val="18"/>
              </w:rPr>
              <w:t>Проект решения</w:t>
            </w:r>
            <w:r w:rsidRPr="005E2384">
              <w:rPr>
                <w:iCs/>
                <w:sz w:val="18"/>
                <w:szCs w:val="18"/>
              </w:rPr>
              <w:t xml:space="preserve">: По результатам отчетного года </w:t>
            </w:r>
            <w:r>
              <w:rPr>
                <w:iCs/>
                <w:sz w:val="18"/>
                <w:szCs w:val="18"/>
              </w:rPr>
              <w:t>дивиденды не выплачивать.</w:t>
            </w:r>
          </w:p>
        </w:tc>
      </w:tr>
      <w:tr w:rsidR="00672A0D" w:rsidRPr="005E2384" w:rsidTr="00672A0D">
        <w:trPr>
          <w:trHeight w:hRule="exact" w:val="227"/>
        </w:trPr>
        <w:tc>
          <w:tcPr>
            <w:tcW w:w="2450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72A0D" w:rsidRPr="005E2384" w:rsidRDefault="00672A0D" w:rsidP="00A93FE4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rPr>
                <w:b/>
                <w:color w:val="22272F"/>
                <w:sz w:val="18"/>
                <w:szCs w:val="18"/>
              </w:rPr>
            </w:pPr>
            <w:r w:rsidRPr="005E2384">
              <w:rPr>
                <w:b/>
                <w:color w:val="22272F"/>
                <w:sz w:val="18"/>
                <w:szCs w:val="18"/>
              </w:rPr>
              <w:t>Голосование</w:t>
            </w:r>
          </w:p>
          <w:p w:rsidR="00672A0D" w:rsidRPr="005E2384" w:rsidRDefault="00672A0D" w:rsidP="00A93FE4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center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A0D" w:rsidRPr="005E2384" w:rsidRDefault="00672A0D" w:rsidP="00A93FE4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  <w:r w:rsidRPr="005E2384">
              <w:rPr>
                <w:b/>
                <w:color w:val="22272F"/>
                <w:sz w:val="18"/>
                <w:szCs w:val="18"/>
              </w:rPr>
              <w:t>За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A0D" w:rsidRPr="005E2384" w:rsidRDefault="00672A0D" w:rsidP="00A93FE4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  <w:r w:rsidRPr="005E2384">
              <w:rPr>
                <w:b/>
                <w:color w:val="22272F"/>
                <w:sz w:val="18"/>
                <w:szCs w:val="18"/>
              </w:rPr>
              <w:t>Против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A0D" w:rsidRPr="005E2384" w:rsidRDefault="00672A0D" w:rsidP="00A93FE4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  <w:r w:rsidRPr="005E2384">
              <w:rPr>
                <w:b/>
                <w:color w:val="22272F"/>
                <w:sz w:val="18"/>
                <w:szCs w:val="18"/>
              </w:rPr>
              <w:t>Воздержался</w:t>
            </w:r>
          </w:p>
        </w:tc>
      </w:tr>
      <w:tr w:rsidR="00672A0D" w:rsidRPr="005E2384" w:rsidTr="00BC4A30">
        <w:trPr>
          <w:trHeight w:hRule="exact" w:val="227"/>
        </w:trPr>
        <w:tc>
          <w:tcPr>
            <w:tcW w:w="2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A0D" w:rsidRPr="005E2384" w:rsidRDefault="00672A0D" w:rsidP="00A93FE4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A0D" w:rsidRPr="005E2384" w:rsidRDefault="00672A0D" w:rsidP="00A93FE4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A0D" w:rsidRPr="005E2384" w:rsidRDefault="00672A0D" w:rsidP="00A93FE4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A0D" w:rsidRPr="005E2384" w:rsidRDefault="00672A0D" w:rsidP="00A93FE4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</w:tr>
    </w:tbl>
    <w:p w:rsidR="00F1453B" w:rsidRPr="005E2384" w:rsidRDefault="00F1453B" w:rsidP="007A226B">
      <w:pPr>
        <w:autoSpaceDE w:val="0"/>
        <w:autoSpaceDN w:val="0"/>
        <w:adjustRightInd w:val="0"/>
        <w:spacing w:line="24" w:lineRule="auto"/>
        <w:jc w:val="both"/>
        <w:rPr>
          <w:b/>
          <w:sz w:val="18"/>
          <w:szCs w:val="18"/>
        </w:rPr>
      </w:pPr>
    </w:p>
    <w:tbl>
      <w:tblPr>
        <w:tblW w:w="10021" w:type="dxa"/>
        <w:tblInd w:w="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9"/>
        <w:gridCol w:w="55"/>
        <w:gridCol w:w="2469"/>
        <w:gridCol w:w="36"/>
        <w:gridCol w:w="2488"/>
        <w:gridCol w:w="17"/>
        <w:gridCol w:w="2507"/>
      </w:tblGrid>
      <w:tr w:rsidR="00C931FB" w:rsidRPr="005E2384" w:rsidTr="000933A7">
        <w:trPr>
          <w:trHeight w:hRule="exact" w:val="227"/>
        </w:trPr>
        <w:tc>
          <w:tcPr>
            <w:tcW w:w="100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31FB" w:rsidRPr="005E2384" w:rsidRDefault="00C931FB" w:rsidP="00065E2A">
            <w:pPr>
              <w:pStyle w:val="a5"/>
              <w:shd w:val="clear" w:color="auto" w:fill="FFFFFF"/>
              <w:spacing w:before="0" w:beforeAutospacing="0" w:after="0"/>
              <w:ind w:firstLine="56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</w:t>
            </w:r>
            <w:r w:rsidRPr="005E2384">
              <w:rPr>
                <w:b/>
                <w:color w:val="000000"/>
                <w:sz w:val="18"/>
                <w:szCs w:val="18"/>
              </w:rPr>
              <w:t xml:space="preserve">. </w:t>
            </w:r>
            <w:r w:rsidR="00065E2A" w:rsidRPr="00065E2A">
              <w:rPr>
                <w:b/>
                <w:color w:val="000000"/>
                <w:sz w:val="18"/>
                <w:szCs w:val="18"/>
                <w:shd w:val="clear" w:color="auto" w:fill="FFFFFF"/>
              </w:rPr>
              <w:t>Об избрании членов Совета директоров Общества.</w:t>
            </w:r>
          </w:p>
        </w:tc>
      </w:tr>
      <w:tr w:rsidR="00C931FB" w:rsidRPr="00065E2A" w:rsidTr="000933A7">
        <w:trPr>
          <w:trHeight w:hRule="exact" w:val="227"/>
        </w:trPr>
        <w:tc>
          <w:tcPr>
            <w:tcW w:w="100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31FB" w:rsidRPr="00065E2A" w:rsidRDefault="00C931FB" w:rsidP="00A93FE4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iCs/>
                <w:sz w:val="18"/>
                <w:szCs w:val="18"/>
              </w:rPr>
            </w:pPr>
            <w:r w:rsidRPr="00065E2A">
              <w:rPr>
                <w:b/>
                <w:iCs/>
                <w:sz w:val="18"/>
                <w:szCs w:val="18"/>
              </w:rPr>
              <w:t>Проект решения</w:t>
            </w:r>
            <w:r w:rsidRPr="00065E2A">
              <w:rPr>
                <w:iCs/>
                <w:sz w:val="18"/>
                <w:szCs w:val="18"/>
              </w:rPr>
              <w:t xml:space="preserve">: </w:t>
            </w:r>
            <w:r w:rsidR="00065E2A" w:rsidRPr="00065E2A">
              <w:rPr>
                <w:sz w:val="18"/>
                <w:szCs w:val="18"/>
              </w:rPr>
              <w:t>Решение по данному вопросу не принимать</w:t>
            </w:r>
            <w:r w:rsidRPr="00065E2A">
              <w:rPr>
                <w:sz w:val="18"/>
                <w:szCs w:val="18"/>
              </w:rPr>
              <w:t>.</w:t>
            </w:r>
          </w:p>
        </w:tc>
      </w:tr>
      <w:tr w:rsidR="00C931FB" w:rsidRPr="00065E2A" w:rsidTr="000933A7">
        <w:tblPrEx>
          <w:tblCellMar>
            <w:left w:w="68" w:type="dxa"/>
            <w:right w:w="68" w:type="dxa"/>
          </w:tblCellMar>
        </w:tblPrEx>
        <w:trPr>
          <w:trHeight w:hRule="exact" w:val="227"/>
        </w:trPr>
        <w:tc>
          <w:tcPr>
            <w:tcW w:w="2449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931FB" w:rsidRPr="00065E2A" w:rsidRDefault="00C931FB" w:rsidP="00A93FE4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rPr>
                <w:b/>
                <w:color w:val="22272F"/>
                <w:sz w:val="18"/>
                <w:szCs w:val="18"/>
              </w:rPr>
            </w:pPr>
            <w:r w:rsidRPr="00065E2A">
              <w:rPr>
                <w:b/>
                <w:color w:val="22272F"/>
                <w:sz w:val="18"/>
                <w:szCs w:val="18"/>
              </w:rPr>
              <w:t>Голосование</w:t>
            </w:r>
          </w:p>
          <w:p w:rsidR="00C931FB" w:rsidRPr="00065E2A" w:rsidRDefault="00C931FB" w:rsidP="00A93FE4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center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31FB" w:rsidRPr="00065E2A" w:rsidRDefault="00C931FB" w:rsidP="00A93FE4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  <w:r w:rsidRPr="00065E2A">
              <w:rPr>
                <w:b/>
                <w:color w:val="22272F"/>
                <w:sz w:val="18"/>
                <w:szCs w:val="18"/>
              </w:rPr>
              <w:t>За</w:t>
            </w: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31FB" w:rsidRPr="00065E2A" w:rsidRDefault="00C931FB" w:rsidP="00A93FE4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  <w:r w:rsidRPr="00065E2A">
              <w:rPr>
                <w:b/>
                <w:color w:val="22272F"/>
                <w:sz w:val="18"/>
                <w:szCs w:val="18"/>
              </w:rPr>
              <w:t>Против</w:t>
            </w: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31FB" w:rsidRPr="00065E2A" w:rsidRDefault="00C931FB" w:rsidP="00A93FE4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  <w:r w:rsidRPr="00065E2A">
              <w:rPr>
                <w:b/>
                <w:color w:val="22272F"/>
                <w:sz w:val="18"/>
                <w:szCs w:val="18"/>
              </w:rPr>
              <w:t>Воздержался</w:t>
            </w:r>
          </w:p>
        </w:tc>
      </w:tr>
      <w:tr w:rsidR="00C931FB" w:rsidRPr="00065E2A" w:rsidTr="000933A7">
        <w:tblPrEx>
          <w:tblCellMar>
            <w:left w:w="68" w:type="dxa"/>
            <w:right w:w="68" w:type="dxa"/>
          </w:tblCellMar>
        </w:tblPrEx>
        <w:trPr>
          <w:trHeight w:hRule="exact" w:val="227"/>
        </w:trPr>
        <w:tc>
          <w:tcPr>
            <w:tcW w:w="2449" w:type="dxa"/>
            <w:tcBorders>
              <w:top w:val="nil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C931FB" w:rsidRPr="00065E2A" w:rsidRDefault="00C931FB" w:rsidP="00A93FE4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252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C931FB" w:rsidRPr="00065E2A" w:rsidRDefault="00C931FB" w:rsidP="00A93FE4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252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C931FB" w:rsidRPr="00065E2A" w:rsidRDefault="00C931FB" w:rsidP="00A93FE4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252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C931FB" w:rsidRPr="00065E2A" w:rsidRDefault="00C931FB" w:rsidP="00A93FE4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</w:tr>
      <w:tr w:rsidR="00B64058" w:rsidRPr="00065E2A" w:rsidTr="000933A7">
        <w:trPr>
          <w:trHeight w:hRule="exact" w:val="227"/>
        </w:trPr>
        <w:tc>
          <w:tcPr>
            <w:tcW w:w="10019" w:type="dxa"/>
            <w:gridSpan w:val="7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058" w:rsidRPr="00065E2A" w:rsidRDefault="00A239A6" w:rsidP="00C931FB">
            <w:pPr>
              <w:pStyle w:val="a5"/>
              <w:shd w:val="clear" w:color="auto" w:fill="FFFFFF"/>
              <w:spacing w:before="0" w:beforeAutospacing="0" w:after="0"/>
              <w:ind w:firstLine="567"/>
              <w:rPr>
                <w:b/>
                <w:color w:val="000000"/>
                <w:sz w:val="18"/>
                <w:szCs w:val="18"/>
              </w:rPr>
            </w:pPr>
            <w:r w:rsidRPr="00065E2A">
              <w:rPr>
                <w:b/>
                <w:sz w:val="18"/>
                <w:szCs w:val="18"/>
              </w:rPr>
              <w:t xml:space="preserve"> </w:t>
            </w:r>
            <w:r w:rsidR="008E6961" w:rsidRPr="00065E2A">
              <w:rPr>
                <w:b/>
                <w:color w:val="000000"/>
                <w:sz w:val="18"/>
                <w:szCs w:val="18"/>
              </w:rPr>
              <w:t xml:space="preserve">4. </w:t>
            </w:r>
            <w:r w:rsidR="00065E2A" w:rsidRPr="00065E2A">
              <w:rPr>
                <w:b/>
                <w:color w:val="000000"/>
                <w:sz w:val="18"/>
                <w:szCs w:val="18"/>
                <w:shd w:val="clear" w:color="auto" w:fill="FFFFFF"/>
              </w:rPr>
              <w:t>Утверждение размера вознаграждения ревизору Общества</w:t>
            </w:r>
            <w:r w:rsidR="004E0B40" w:rsidRPr="00065E2A">
              <w:rPr>
                <w:b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B64058" w:rsidRPr="00065E2A" w:rsidTr="000933A7">
        <w:trPr>
          <w:trHeight w:hRule="exact" w:val="227"/>
        </w:trPr>
        <w:tc>
          <w:tcPr>
            <w:tcW w:w="100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058" w:rsidRPr="00065E2A" w:rsidRDefault="00B64058" w:rsidP="002C508E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iCs/>
                <w:sz w:val="18"/>
                <w:szCs w:val="18"/>
              </w:rPr>
            </w:pPr>
            <w:r w:rsidRPr="00065E2A">
              <w:rPr>
                <w:b/>
                <w:iCs/>
                <w:sz w:val="18"/>
                <w:szCs w:val="18"/>
              </w:rPr>
              <w:t>Проект решения</w:t>
            </w:r>
            <w:r w:rsidRPr="00065E2A">
              <w:rPr>
                <w:iCs/>
                <w:sz w:val="18"/>
                <w:szCs w:val="18"/>
              </w:rPr>
              <w:t xml:space="preserve">: </w:t>
            </w:r>
            <w:r w:rsidR="00065E2A" w:rsidRPr="00065E2A">
              <w:rPr>
                <w:sz w:val="18"/>
                <w:szCs w:val="18"/>
              </w:rPr>
              <w:t xml:space="preserve">Утвердить единовременное вознаграждение ревизору Общества в </w:t>
            </w:r>
            <w:proofErr w:type="gramStart"/>
            <w:r w:rsidR="00065E2A" w:rsidRPr="00065E2A">
              <w:rPr>
                <w:sz w:val="18"/>
                <w:szCs w:val="18"/>
              </w:rPr>
              <w:t>размере</w:t>
            </w:r>
            <w:proofErr w:type="gramEnd"/>
            <w:r w:rsidR="00065E2A" w:rsidRPr="00065E2A">
              <w:rPr>
                <w:sz w:val="18"/>
                <w:szCs w:val="18"/>
              </w:rPr>
              <w:t xml:space="preserve"> 10 000 рублей</w:t>
            </w:r>
          </w:p>
        </w:tc>
      </w:tr>
      <w:tr w:rsidR="000F2DDA" w:rsidRPr="005E2384" w:rsidTr="000933A7">
        <w:trPr>
          <w:trHeight w:hRule="exact" w:val="227"/>
        </w:trPr>
        <w:tc>
          <w:tcPr>
            <w:tcW w:w="250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F2DDA" w:rsidRPr="00065E2A" w:rsidRDefault="000F2DDA" w:rsidP="003F04DB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  <w:r w:rsidRPr="00065E2A">
              <w:rPr>
                <w:b/>
                <w:color w:val="22272F"/>
                <w:sz w:val="18"/>
                <w:szCs w:val="18"/>
              </w:rPr>
              <w:t>Голосование</w:t>
            </w:r>
          </w:p>
          <w:p w:rsidR="00236C4F" w:rsidRPr="00065E2A" w:rsidRDefault="00236C4F" w:rsidP="003F04DB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2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2DDA" w:rsidRPr="00065E2A" w:rsidRDefault="000F2DDA" w:rsidP="005B08BC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rPr>
                <w:b/>
                <w:color w:val="22272F"/>
                <w:sz w:val="18"/>
                <w:szCs w:val="18"/>
              </w:rPr>
            </w:pPr>
            <w:r w:rsidRPr="00065E2A">
              <w:rPr>
                <w:b/>
                <w:color w:val="22272F"/>
                <w:sz w:val="18"/>
                <w:szCs w:val="18"/>
              </w:rPr>
              <w:t>За</w:t>
            </w:r>
          </w:p>
        </w:tc>
        <w:tc>
          <w:tcPr>
            <w:tcW w:w="2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2DDA" w:rsidRPr="00065E2A" w:rsidRDefault="000F2DDA" w:rsidP="003F04DB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  <w:r w:rsidRPr="00065E2A">
              <w:rPr>
                <w:b/>
                <w:color w:val="22272F"/>
                <w:sz w:val="18"/>
                <w:szCs w:val="18"/>
              </w:rPr>
              <w:t>Против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2DDA" w:rsidRPr="005E2384" w:rsidRDefault="000F2DDA" w:rsidP="003F04DB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  <w:r w:rsidRPr="00065E2A">
              <w:rPr>
                <w:b/>
                <w:color w:val="22272F"/>
                <w:sz w:val="18"/>
                <w:szCs w:val="18"/>
              </w:rPr>
              <w:t>Воздержался</w:t>
            </w:r>
          </w:p>
        </w:tc>
      </w:tr>
      <w:tr w:rsidR="000F2DDA" w:rsidRPr="005E2384" w:rsidTr="000933A7">
        <w:trPr>
          <w:trHeight w:hRule="exact" w:val="227"/>
        </w:trPr>
        <w:tc>
          <w:tcPr>
            <w:tcW w:w="250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DDA" w:rsidRPr="005E2384" w:rsidRDefault="000F2DDA" w:rsidP="002C508E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2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DDA" w:rsidRPr="005E2384" w:rsidRDefault="000F2DDA" w:rsidP="002C508E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2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DDA" w:rsidRPr="005E2384" w:rsidRDefault="000F2DDA" w:rsidP="002C508E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DDA" w:rsidRPr="005E2384" w:rsidRDefault="000F2DDA" w:rsidP="002C508E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</w:tr>
    </w:tbl>
    <w:p w:rsidR="00231641" w:rsidRPr="005E2384" w:rsidRDefault="00231641" w:rsidP="007A226B">
      <w:pPr>
        <w:autoSpaceDE w:val="0"/>
        <w:autoSpaceDN w:val="0"/>
        <w:adjustRightInd w:val="0"/>
        <w:spacing w:line="24" w:lineRule="auto"/>
        <w:jc w:val="both"/>
        <w:rPr>
          <w:b/>
          <w:sz w:val="18"/>
          <w:szCs w:val="18"/>
        </w:rPr>
      </w:pPr>
    </w:p>
    <w:tbl>
      <w:tblPr>
        <w:tblW w:w="10019" w:type="dxa"/>
        <w:tblInd w:w="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4"/>
        <w:gridCol w:w="2505"/>
        <w:gridCol w:w="2505"/>
        <w:gridCol w:w="2505"/>
      </w:tblGrid>
      <w:tr w:rsidR="00943452" w:rsidRPr="005E2384" w:rsidTr="00D75741">
        <w:trPr>
          <w:trHeight w:hRule="exact" w:val="227"/>
        </w:trPr>
        <w:tc>
          <w:tcPr>
            <w:tcW w:w="9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452" w:rsidRPr="005E2384" w:rsidRDefault="008E6961" w:rsidP="008E6961">
            <w:pPr>
              <w:pStyle w:val="a5"/>
              <w:shd w:val="clear" w:color="auto" w:fill="FFFFFF"/>
              <w:spacing w:before="0" w:beforeAutospacing="0" w:after="0"/>
              <w:rPr>
                <w:b/>
                <w:color w:val="000000"/>
                <w:sz w:val="18"/>
                <w:szCs w:val="18"/>
                <w:lang w:val="en-US"/>
              </w:rPr>
            </w:pPr>
            <w:r w:rsidRPr="005E2384">
              <w:rPr>
                <w:b/>
                <w:sz w:val="18"/>
                <w:szCs w:val="18"/>
                <w:lang w:val="en-US"/>
              </w:rPr>
              <w:t xml:space="preserve">             </w:t>
            </w:r>
            <w:r w:rsidRPr="005E2384">
              <w:rPr>
                <w:b/>
                <w:color w:val="000000"/>
                <w:sz w:val="18"/>
                <w:szCs w:val="18"/>
              </w:rPr>
              <w:t xml:space="preserve">5. </w:t>
            </w:r>
            <w:r w:rsidR="004E0B40" w:rsidRPr="004E0B40">
              <w:rPr>
                <w:b/>
                <w:color w:val="000000"/>
                <w:sz w:val="18"/>
                <w:szCs w:val="18"/>
                <w:shd w:val="clear" w:color="auto" w:fill="FFFFFF"/>
              </w:rPr>
              <w:t>Избрание ревизора Общества.</w:t>
            </w:r>
          </w:p>
        </w:tc>
      </w:tr>
      <w:tr w:rsidR="00943452" w:rsidRPr="005E2384" w:rsidTr="00D75741">
        <w:trPr>
          <w:trHeight w:hRule="exact" w:val="227"/>
        </w:trPr>
        <w:tc>
          <w:tcPr>
            <w:tcW w:w="9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452" w:rsidRPr="005E2384" w:rsidRDefault="00943452" w:rsidP="0036346E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iCs/>
                <w:sz w:val="18"/>
                <w:szCs w:val="18"/>
              </w:rPr>
            </w:pPr>
            <w:r w:rsidRPr="005E2384">
              <w:rPr>
                <w:b/>
                <w:iCs/>
                <w:sz w:val="18"/>
                <w:szCs w:val="18"/>
              </w:rPr>
              <w:t>Проект решения</w:t>
            </w:r>
            <w:r w:rsidRPr="005E2384">
              <w:rPr>
                <w:iCs/>
                <w:sz w:val="18"/>
                <w:szCs w:val="18"/>
              </w:rPr>
              <w:t xml:space="preserve">: </w:t>
            </w:r>
            <w:r w:rsidRPr="005E2384">
              <w:rPr>
                <w:sz w:val="18"/>
                <w:szCs w:val="18"/>
              </w:rPr>
              <w:t xml:space="preserve">Избрать </w:t>
            </w:r>
            <w:r w:rsidR="00406418">
              <w:rPr>
                <w:sz w:val="18"/>
                <w:szCs w:val="18"/>
              </w:rPr>
              <w:t xml:space="preserve">Храброва Максима </w:t>
            </w:r>
            <w:r w:rsidR="0036346E">
              <w:rPr>
                <w:sz w:val="18"/>
                <w:szCs w:val="18"/>
              </w:rPr>
              <w:t>Валерьевича</w:t>
            </w:r>
            <w:r w:rsidRPr="005E2384">
              <w:rPr>
                <w:sz w:val="18"/>
                <w:szCs w:val="18"/>
              </w:rPr>
              <w:t xml:space="preserve"> ревизором ОАО «Обь-Инвест».</w:t>
            </w:r>
          </w:p>
        </w:tc>
      </w:tr>
      <w:tr w:rsidR="00943452" w:rsidRPr="005E2384" w:rsidTr="00655ECF">
        <w:trPr>
          <w:trHeight w:hRule="exact" w:val="227"/>
        </w:trPr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452" w:rsidRPr="005E2384" w:rsidRDefault="00943452" w:rsidP="001425E9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  <w:r w:rsidRPr="005E2384">
              <w:rPr>
                <w:b/>
                <w:color w:val="22272F"/>
                <w:sz w:val="18"/>
                <w:szCs w:val="18"/>
              </w:rPr>
              <w:t>Голосование</w:t>
            </w:r>
          </w:p>
          <w:p w:rsidR="00943452" w:rsidRPr="005E2384" w:rsidRDefault="00943452" w:rsidP="001425E9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452" w:rsidRPr="005E2384" w:rsidRDefault="00943452" w:rsidP="001425E9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  <w:r w:rsidRPr="005E2384">
              <w:rPr>
                <w:b/>
                <w:color w:val="22272F"/>
                <w:sz w:val="18"/>
                <w:szCs w:val="18"/>
              </w:rPr>
              <w:t>За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452" w:rsidRPr="005E2384" w:rsidRDefault="00943452" w:rsidP="001425E9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  <w:r w:rsidRPr="005E2384">
              <w:rPr>
                <w:b/>
                <w:color w:val="22272F"/>
                <w:sz w:val="18"/>
                <w:szCs w:val="18"/>
              </w:rPr>
              <w:t>Против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452" w:rsidRPr="005E2384" w:rsidRDefault="00943452" w:rsidP="001425E9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  <w:r w:rsidRPr="005E2384">
              <w:rPr>
                <w:b/>
                <w:color w:val="22272F"/>
                <w:sz w:val="18"/>
                <w:szCs w:val="18"/>
              </w:rPr>
              <w:t>Воздержался</w:t>
            </w:r>
          </w:p>
        </w:tc>
      </w:tr>
      <w:tr w:rsidR="00943452" w:rsidRPr="005E2384" w:rsidTr="00BC4A30">
        <w:trPr>
          <w:trHeight w:hRule="exact" w:val="227"/>
        </w:trPr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452" w:rsidRPr="005E2384" w:rsidRDefault="00943452" w:rsidP="001425E9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452" w:rsidRPr="005E2384" w:rsidRDefault="00943452" w:rsidP="001425E9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452" w:rsidRPr="005E2384" w:rsidRDefault="00943452" w:rsidP="001425E9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452" w:rsidRPr="005E2384" w:rsidRDefault="00943452" w:rsidP="001425E9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</w:tr>
    </w:tbl>
    <w:p w:rsidR="0047343C" w:rsidRPr="005E2384" w:rsidRDefault="0047343C" w:rsidP="007A226B">
      <w:pPr>
        <w:autoSpaceDE w:val="0"/>
        <w:autoSpaceDN w:val="0"/>
        <w:adjustRightInd w:val="0"/>
        <w:spacing w:line="24" w:lineRule="auto"/>
        <w:jc w:val="both"/>
        <w:rPr>
          <w:b/>
          <w:sz w:val="18"/>
          <w:szCs w:val="18"/>
        </w:rPr>
      </w:pPr>
    </w:p>
    <w:tbl>
      <w:tblPr>
        <w:tblW w:w="10017" w:type="dxa"/>
        <w:tblInd w:w="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2"/>
        <w:gridCol w:w="2505"/>
        <w:gridCol w:w="2505"/>
        <w:gridCol w:w="2505"/>
      </w:tblGrid>
      <w:tr w:rsidR="0047343C" w:rsidRPr="005E2384" w:rsidTr="00D75741">
        <w:trPr>
          <w:trHeight w:hRule="exact" w:val="227"/>
        </w:trPr>
        <w:tc>
          <w:tcPr>
            <w:tcW w:w="99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3C" w:rsidRPr="005E2384" w:rsidRDefault="008E6961" w:rsidP="008E6961">
            <w:pPr>
              <w:pStyle w:val="a5"/>
              <w:shd w:val="clear" w:color="auto" w:fill="FFFFFF"/>
              <w:spacing w:before="0" w:beforeAutospacing="0" w:after="0"/>
              <w:rPr>
                <w:b/>
                <w:color w:val="000000"/>
                <w:sz w:val="18"/>
                <w:szCs w:val="18"/>
                <w:lang w:val="en-US"/>
              </w:rPr>
            </w:pPr>
            <w:r w:rsidRPr="00065E2A">
              <w:rPr>
                <w:b/>
                <w:color w:val="000000"/>
                <w:sz w:val="18"/>
                <w:szCs w:val="18"/>
                <w:lang w:val="en-US"/>
              </w:rPr>
              <w:t xml:space="preserve">   </w:t>
            </w:r>
            <w:r w:rsidR="00065E2A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065E2A">
              <w:rPr>
                <w:b/>
                <w:color w:val="000000"/>
                <w:sz w:val="18"/>
                <w:szCs w:val="18"/>
              </w:rPr>
              <w:t xml:space="preserve">        </w:t>
            </w:r>
            <w:r w:rsidRPr="005E2384">
              <w:rPr>
                <w:b/>
                <w:color w:val="000000"/>
                <w:sz w:val="18"/>
                <w:szCs w:val="18"/>
              </w:rPr>
              <w:t xml:space="preserve">6. </w:t>
            </w:r>
            <w:r w:rsidR="004E0B40" w:rsidRPr="004E0B40">
              <w:rPr>
                <w:b/>
                <w:color w:val="000000"/>
                <w:sz w:val="18"/>
                <w:szCs w:val="18"/>
                <w:shd w:val="clear" w:color="auto" w:fill="FFFFFF"/>
              </w:rPr>
              <w:t>Утверждение аудитора Общества.</w:t>
            </w:r>
          </w:p>
        </w:tc>
      </w:tr>
      <w:tr w:rsidR="0047343C" w:rsidRPr="005E2384" w:rsidTr="00D75741">
        <w:trPr>
          <w:trHeight w:hRule="exact" w:val="227"/>
        </w:trPr>
        <w:tc>
          <w:tcPr>
            <w:tcW w:w="997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7343C" w:rsidRPr="005E2384" w:rsidRDefault="0047343C" w:rsidP="00406418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iCs/>
                <w:sz w:val="18"/>
                <w:szCs w:val="18"/>
              </w:rPr>
            </w:pPr>
            <w:r w:rsidRPr="005E2384">
              <w:rPr>
                <w:b/>
                <w:iCs/>
                <w:sz w:val="18"/>
                <w:szCs w:val="18"/>
              </w:rPr>
              <w:t>Проект решения</w:t>
            </w:r>
            <w:r w:rsidRPr="005E2384">
              <w:rPr>
                <w:iCs/>
                <w:sz w:val="18"/>
                <w:szCs w:val="18"/>
              </w:rPr>
              <w:t xml:space="preserve">: </w:t>
            </w:r>
            <w:r w:rsidR="00372704" w:rsidRPr="005E2384">
              <w:rPr>
                <w:iCs/>
                <w:sz w:val="18"/>
                <w:szCs w:val="18"/>
              </w:rPr>
              <w:t xml:space="preserve">Утвердить аудитором ОАО «Обь-Инвест» </w:t>
            </w:r>
            <w:r w:rsidR="00372704">
              <w:rPr>
                <w:spacing w:val="-3"/>
                <w:sz w:val="18"/>
                <w:szCs w:val="18"/>
              </w:rPr>
              <w:t>А</w:t>
            </w:r>
            <w:r w:rsidR="00372704" w:rsidRPr="00B53957">
              <w:rPr>
                <w:spacing w:val="-3"/>
                <w:sz w:val="18"/>
                <w:szCs w:val="18"/>
              </w:rPr>
              <w:t>кционерное общество Консультационн</w:t>
            </w:r>
            <w:r w:rsidR="00406418">
              <w:rPr>
                <w:spacing w:val="-3"/>
                <w:sz w:val="18"/>
                <w:szCs w:val="18"/>
              </w:rPr>
              <w:t>ая</w:t>
            </w:r>
            <w:r w:rsidR="00372704" w:rsidRPr="00B53957">
              <w:rPr>
                <w:spacing w:val="-3"/>
                <w:sz w:val="18"/>
                <w:szCs w:val="18"/>
              </w:rPr>
              <w:t xml:space="preserve"> групп</w:t>
            </w:r>
            <w:r w:rsidR="00406418">
              <w:rPr>
                <w:spacing w:val="-3"/>
                <w:sz w:val="18"/>
                <w:szCs w:val="18"/>
              </w:rPr>
              <w:t>а</w:t>
            </w:r>
            <w:r w:rsidR="00372704">
              <w:rPr>
                <w:spacing w:val="-3"/>
                <w:sz w:val="18"/>
                <w:szCs w:val="18"/>
              </w:rPr>
              <w:t xml:space="preserve"> «Баланс».</w:t>
            </w:r>
          </w:p>
        </w:tc>
      </w:tr>
      <w:tr w:rsidR="0047343C" w:rsidRPr="005E2384" w:rsidTr="00655ECF">
        <w:trPr>
          <w:trHeight w:hRule="exact" w:val="227"/>
        </w:trPr>
        <w:tc>
          <w:tcPr>
            <w:tcW w:w="24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7343C" w:rsidRPr="005E2384" w:rsidRDefault="0047343C" w:rsidP="001425E9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  <w:r w:rsidRPr="005E2384">
              <w:rPr>
                <w:b/>
                <w:color w:val="22272F"/>
                <w:sz w:val="18"/>
                <w:szCs w:val="18"/>
              </w:rPr>
              <w:t>Голосование</w:t>
            </w:r>
          </w:p>
          <w:p w:rsidR="0047343C" w:rsidRPr="005E2384" w:rsidRDefault="0047343C" w:rsidP="001425E9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3C" w:rsidRPr="005E2384" w:rsidRDefault="0047343C" w:rsidP="001425E9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  <w:r w:rsidRPr="005E2384">
              <w:rPr>
                <w:b/>
                <w:color w:val="22272F"/>
                <w:sz w:val="18"/>
                <w:szCs w:val="18"/>
              </w:rPr>
              <w:t>За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3C" w:rsidRPr="005E2384" w:rsidRDefault="0047343C" w:rsidP="001425E9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  <w:r w:rsidRPr="005E2384">
              <w:rPr>
                <w:b/>
                <w:color w:val="22272F"/>
                <w:sz w:val="18"/>
                <w:szCs w:val="18"/>
              </w:rPr>
              <w:t>Против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3C" w:rsidRPr="005E2384" w:rsidRDefault="0047343C" w:rsidP="001425E9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  <w:r w:rsidRPr="005E2384">
              <w:rPr>
                <w:b/>
                <w:color w:val="22272F"/>
                <w:sz w:val="18"/>
                <w:szCs w:val="18"/>
              </w:rPr>
              <w:t>Воздержался</w:t>
            </w:r>
          </w:p>
        </w:tc>
      </w:tr>
      <w:tr w:rsidR="0047343C" w:rsidRPr="005E2384" w:rsidTr="00BC4A30">
        <w:trPr>
          <w:trHeight w:hRule="exact" w:val="227"/>
        </w:trPr>
        <w:tc>
          <w:tcPr>
            <w:tcW w:w="24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3C" w:rsidRPr="005E2384" w:rsidRDefault="0047343C" w:rsidP="001425E9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3C" w:rsidRPr="005E2384" w:rsidRDefault="0047343C" w:rsidP="001425E9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3C" w:rsidRPr="005E2384" w:rsidRDefault="0047343C" w:rsidP="001425E9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3C" w:rsidRPr="005E2384" w:rsidRDefault="0047343C" w:rsidP="001425E9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</w:tr>
    </w:tbl>
    <w:p w:rsidR="00580B72" w:rsidRPr="00580B72" w:rsidRDefault="00580B72" w:rsidP="007A226B">
      <w:pPr>
        <w:autoSpaceDE w:val="0"/>
        <w:autoSpaceDN w:val="0"/>
        <w:adjustRightInd w:val="0"/>
        <w:spacing w:line="24" w:lineRule="auto"/>
        <w:jc w:val="both"/>
        <w:rPr>
          <w:b/>
          <w:sz w:val="15"/>
          <w:szCs w:val="15"/>
        </w:rPr>
      </w:pPr>
    </w:p>
    <w:tbl>
      <w:tblPr>
        <w:tblW w:w="10017" w:type="dxa"/>
        <w:tblInd w:w="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2"/>
        <w:gridCol w:w="2505"/>
        <w:gridCol w:w="2505"/>
        <w:gridCol w:w="2505"/>
      </w:tblGrid>
      <w:tr w:rsidR="00406418" w:rsidRPr="005E2384" w:rsidTr="00406418">
        <w:trPr>
          <w:trHeight w:hRule="exact" w:val="227"/>
        </w:trPr>
        <w:tc>
          <w:tcPr>
            <w:tcW w:w="100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418" w:rsidRPr="00406418" w:rsidRDefault="00406418" w:rsidP="00406418">
            <w:pPr>
              <w:pStyle w:val="a5"/>
              <w:shd w:val="clear" w:color="auto" w:fill="FFFFFF"/>
              <w:spacing w:before="0" w:beforeAutospacing="0" w:after="0"/>
              <w:rPr>
                <w:b/>
                <w:color w:val="000000"/>
                <w:sz w:val="18"/>
                <w:szCs w:val="18"/>
              </w:rPr>
            </w:pPr>
            <w:r w:rsidRPr="00406418">
              <w:rPr>
                <w:color w:val="000000"/>
                <w:sz w:val="18"/>
                <w:szCs w:val="18"/>
              </w:rPr>
              <w:t xml:space="preserve">           </w:t>
            </w:r>
            <w:r>
              <w:rPr>
                <w:b/>
                <w:color w:val="000000"/>
                <w:sz w:val="18"/>
                <w:szCs w:val="18"/>
              </w:rPr>
              <w:t>7</w:t>
            </w:r>
            <w:r w:rsidRPr="005E2384">
              <w:rPr>
                <w:b/>
                <w:color w:val="000000"/>
                <w:sz w:val="18"/>
                <w:szCs w:val="18"/>
              </w:rPr>
              <w:t xml:space="preserve">. </w:t>
            </w:r>
            <w:r w:rsidRPr="00406418">
              <w:rPr>
                <w:b/>
                <w:color w:val="000000"/>
                <w:sz w:val="18"/>
                <w:szCs w:val="18"/>
                <w:shd w:val="clear" w:color="auto" w:fill="FFFFFF"/>
              </w:rPr>
              <w:t>О согласии на совершение крупных сделок.</w:t>
            </w:r>
          </w:p>
        </w:tc>
      </w:tr>
      <w:tr w:rsidR="003F5246" w:rsidRPr="005E2384" w:rsidTr="000933A7">
        <w:trPr>
          <w:trHeight w:hRule="exact" w:val="503"/>
        </w:trPr>
        <w:tc>
          <w:tcPr>
            <w:tcW w:w="100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246" w:rsidRPr="005E2384" w:rsidRDefault="003F5246" w:rsidP="003F5246">
            <w:pPr>
              <w:autoSpaceDE w:val="0"/>
              <w:autoSpaceDN w:val="0"/>
              <w:adjustRightInd w:val="0"/>
              <w:spacing w:line="228" w:lineRule="auto"/>
              <w:rPr>
                <w:b/>
                <w:iCs/>
                <w:sz w:val="18"/>
                <w:szCs w:val="18"/>
              </w:rPr>
            </w:pPr>
            <w:r w:rsidRPr="005E2384">
              <w:rPr>
                <w:b/>
                <w:iCs/>
                <w:sz w:val="18"/>
                <w:szCs w:val="18"/>
              </w:rPr>
              <w:t>Проект решения</w:t>
            </w:r>
            <w:r w:rsidRPr="005E2384">
              <w:rPr>
                <w:iCs/>
                <w:sz w:val="18"/>
                <w:szCs w:val="18"/>
              </w:rPr>
              <w:t xml:space="preserve">: </w:t>
            </w:r>
            <w:r w:rsidRPr="00406418">
              <w:rPr>
                <w:iCs/>
                <w:sz w:val="18"/>
                <w:szCs w:val="18"/>
              </w:rPr>
              <w:t xml:space="preserve">Проект решения: Дать согласие на совершение крупной сделки - продажа, находящегося в собственности Общества нежилого офисного помещения по адресу </w:t>
            </w:r>
            <w:proofErr w:type="spellStart"/>
            <w:r w:rsidRPr="00406418">
              <w:rPr>
                <w:iCs/>
                <w:sz w:val="18"/>
                <w:szCs w:val="18"/>
              </w:rPr>
              <w:t>г</w:t>
            </w:r>
            <w:proofErr w:type="gramStart"/>
            <w:r w:rsidRPr="00406418">
              <w:rPr>
                <w:iCs/>
                <w:sz w:val="18"/>
                <w:szCs w:val="18"/>
              </w:rPr>
              <w:t>.Н</w:t>
            </w:r>
            <w:proofErr w:type="gramEnd"/>
            <w:r w:rsidRPr="00406418">
              <w:rPr>
                <w:iCs/>
                <w:sz w:val="18"/>
                <w:szCs w:val="18"/>
              </w:rPr>
              <w:t>овосибирск</w:t>
            </w:r>
            <w:proofErr w:type="spellEnd"/>
            <w:r w:rsidRPr="00406418">
              <w:rPr>
                <w:iCs/>
                <w:sz w:val="18"/>
                <w:szCs w:val="18"/>
              </w:rPr>
              <w:t xml:space="preserve">, ул. Мичурина, д.24, пл. 216.7 </w:t>
            </w:r>
            <w:proofErr w:type="spellStart"/>
            <w:r w:rsidRPr="00406418">
              <w:rPr>
                <w:iCs/>
                <w:sz w:val="18"/>
                <w:szCs w:val="18"/>
              </w:rPr>
              <w:t>кв.м</w:t>
            </w:r>
            <w:proofErr w:type="spellEnd"/>
            <w:r w:rsidRPr="00406418">
              <w:rPr>
                <w:iCs/>
                <w:sz w:val="18"/>
                <w:szCs w:val="18"/>
              </w:rPr>
              <w:t>.</w:t>
            </w:r>
          </w:p>
        </w:tc>
      </w:tr>
      <w:tr w:rsidR="00406418" w:rsidRPr="005E2384" w:rsidTr="000933A7">
        <w:trPr>
          <w:trHeight w:hRule="exact" w:val="227"/>
        </w:trPr>
        <w:tc>
          <w:tcPr>
            <w:tcW w:w="25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418" w:rsidRPr="005E2384" w:rsidRDefault="00406418" w:rsidP="00A93FE4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  <w:r w:rsidRPr="005E2384">
              <w:rPr>
                <w:b/>
                <w:color w:val="22272F"/>
                <w:sz w:val="18"/>
                <w:szCs w:val="18"/>
              </w:rPr>
              <w:t>Голосование</w:t>
            </w:r>
          </w:p>
          <w:p w:rsidR="00406418" w:rsidRPr="005E2384" w:rsidRDefault="00406418" w:rsidP="00A93FE4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418" w:rsidRPr="005E2384" w:rsidRDefault="00406418" w:rsidP="00A93FE4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  <w:r w:rsidRPr="005E2384">
              <w:rPr>
                <w:b/>
                <w:color w:val="22272F"/>
                <w:sz w:val="18"/>
                <w:szCs w:val="18"/>
              </w:rPr>
              <w:t>За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418" w:rsidRPr="005E2384" w:rsidRDefault="00406418" w:rsidP="00A93FE4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  <w:r w:rsidRPr="005E2384">
              <w:rPr>
                <w:b/>
                <w:color w:val="22272F"/>
                <w:sz w:val="18"/>
                <w:szCs w:val="18"/>
              </w:rPr>
              <w:t>Против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418" w:rsidRPr="005E2384" w:rsidRDefault="00406418" w:rsidP="00A93FE4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  <w:r w:rsidRPr="005E2384">
              <w:rPr>
                <w:b/>
                <w:color w:val="22272F"/>
                <w:sz w:val="18"/>
                <w:szCs w:val="18"/>
              </w:rPr>
              <w:t>Воздержался</w:t>
            </w:r>
          </w:p>
        </w:tc>
      </w:tr>
      <w:tr w:rsidR="00406418" w:rsidRPr="005E2384" w:rsidTr="000933A7">
        <w:trPr>
          <w:trHeight w:hRule="exact" w:val="227"/>
        </w:trPr>
        <w:tc>
          <w:tcPr>
            <w:tcW w:w="2502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406418" w:rsidRPr="005E2384" w:rsidRDefault="00406418" w:rsidP="00A93FE4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406418" w:rsidRPr="005E2384" w:rsidRDefault="00406418" w:rsidP="00A93FE4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406418" w:rsidRPr="005E2384" w:rsidRDefault="00406418" w:rsidP="00A93FE4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406418" w:rsidRPr="005E2384" w:rsidRDefault="00406418" w:rsidP="00A93FE4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</w:tr>
    </w:tbl>
    <w:p w:rsidR="00406418" w:rsidRDefault="00406418" w:rsidP="007F4234">
      <w:pPr>
        <w:autoSpaceDE w:val="0"/>
        <w:autoSpaceDN w:val="0"/>
        <w:adjustRightInd w:val="0"/>
        <w:spacing w:line="228" w:lineRule="auto"/>
        <w:jc w:val="both"/>
        <w:rPr>
          <w:sz w:val="18"/>
          <w:szCs w:val="18"/>
        </w:rPr>
      </w:pPr>
    </w:p>
    <w:p w:rsidR="00406418" w:rsidRDefault="00406418" w:rsidP="007F4234">
      <w:pPr>
        <w:autoSpaceDE w:val="0"/>
        <w:autoSpaceDN w:val="0"/>
        <w:adjustRightInd w:val="0"/>
        <w:spacing w:line="228" w:lineRule="auto"/>
        <w:jc w:val="both"/>
        <w:rPr>
          <w:sz w:val="18"/>
          <w:szCs w:val="18"/>
        </w:rPr>
      </w:pPr>
    </w:p>
    <w:p w:rsidR="007F4234" w:rsidRPr="005E2384" w:rsidRDefault="007F4234" w:rsidP="007F4234">
      <w:pPr>
        <w:autoSpaceDE w:val="0"/>
        <w:autoSpaceDN w:val="0"/>
        <w:adjustRightInd w:val="0"/>
        <w:spacing w:line="228" w:lineRule="auto"/>
        <w:jc w:val="both"/>
        <w:rPr>
          <w:sz w:val="18"/>
          <w:szCs w:val="18"/>
        </w:rPr>
      </w:pPr>
      <w:r w:rsidRPr="005E2384">
        <w:rPr>
          <w:sz w:val="18"/>
          <w:szCs w:val="18"/>
        </w:rPr>
        <w:t xml:space="preserve">Подпись акционера  </w:t>
      </w:r>
      <w:r w:rsidRPr="005E2384">
        <w:rPr>
          <w:b/>
          <w:i/>
          <w:iCs/>
          <w:sz w:val="18"/>
          <w:szCs w:val="18"/>
        </w:rPr>
        <w:sym w:font="Symbol" w:char="F0D6"/>
      </w:r>
      <w:r w:rsidRPr="005E2384">
        <w:rPr>
          <w:b/>
          <w:i/>
          <w:iCs/>
          <w:sz w:val="18"/>
          <w:szCs w:val="18"/>
        </w:rPr>
        <w:t xml:space="preserve">  </w:t>
      </w:r>
      <w:r w:rsidRPr="005E2384">
        <w:rPr>
          <w:sz w:val="18"/>
          <w:szCs w:val="18"/>
        </w:rPr>
        <w:t>___________________</w:t>
      </w:r>
      <w:r w:rsidRPr="005E2384">
        <w:rPr>
          <w:b/>
          <w:i/>
          <w:iCs/>
          <w:sz w:val="18"/>
          <w:szCs w:val="18"/>
        </w:rPr>
        <w:t xml:space="preserve"> </w:t>
      </w:r>
    </w:p>
    <w:p w:rsidR="00FA4A1E" w:rsidRPr="00C94EA4" w:rsidRDefault="007F4234" w:rsidP="007F4234">
      <w:pPr>
        <w:pStyle w:val="a3"/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bCs/>
          <w:i/>
          <w:szCs w:val="18"/>
        </w:rPr>
      </w:pPr>
      <w:r w:rsidRPr="00C94EA4">
        <w:rPr>
          <w:rFonts w:ascii="Times New Roman" w:hAnsi="Times New Roman"/>
          <w:bCs/>
          <w:i/>
          <w:szCs w:val="18"/>
        </w:rPr>
        <w:t>Бюллетень должен быть подписан акционером</w:t>
      </w:r>
      <w:r w:rsidR="004E0B40" w:rsidRPr="00C94EA4">
        <w:rPr>
          <w:noProof/>
          <w:szCs w:val="18"/>
        </w:rPr>
        <mc:AlternateContent>
          <mc:Choice Requires="wps">
            <w:drawing>
              <wp:anchor distT="4294967295" distB="4294967295" distL="114299" distR="114299" simplePos="0" relativeHeight="251657728" behindDoc="0" locked="0" layoutInCell="1" allowOverlap="1" wp14:anchorId="7A29492C" wp14:editId="1CE90955">
                <wp:simplePos x="0" y="0"/>
                <wp:positionH relativeFrom="column">
                  <wp:posOffset>-1</wp:posOffset>
                </wp:positionH>
                <wp:positionV relativeFrom="paragraph">
                  <wp:posOffset>184149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772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0,14.5pt" to="0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"/>
            </w:pict>
          </mc:Fallback>
        </mc:AlternateContent>
      </w:r>
      <w:r w:rsidRPr="00C94EA4">
        <w:rPr>
          <w:rFonts w:ascii="Times New Roman" w:hAnsi="Times New Roman"/>
          <w:bCs/>
          <w:i/>
          <w:szCs w:val="18"/>
        </w:rPr>
        <w:t xml:space="preserve"> и может быть направлен </w:t>
      </w:r>
      <w:r w:rsidR="00140B9C" w:rsidRPr="00C94EA4">
        <w:rPr>
          <w:rFonts w:ascii="Times New Roman" w:hAnsi="Times New Roman"/>
          <w:bCs/>
          <w:i/>
          <w:szCs w:val="18"/>
        </w:rPr>
        <w:t xml:space="preserve">по почте либо лично сдан </w:t>
      </w:r>
      <w:r w:rsidR="00065E2A">
        <w:rPr>
          <w:rFonts w:ascii="Times New Roman" w:hAnsi="Times New Roman"/>
          <w:bCs/>
          <w:i/>
          <w:szCs w:val="18"/>
        </w:rPr>
        <w:t>по адресу:  630004,</w:t>
      </w:r>
      <w:r w:rsidR="00065E2A">
        <w:rPr>
          <w:rFonts w:ascii="Times New Roman" w:hAnsi="Times New Roman"/>
          <w:bCs/>
          <w:i/>
          <w:szCs w:val="18"/>
          <w:lang w:val="en-US"/>
        </w:rPr>
        <w:t> </w:t>
      </w:r>
      <w:proofErr w:type="spellStart"/>
      <w:r w:rsidRPr="00C94EA4">
        <w:rPr>
          <w:rFonts w:ascii="Times New Roman" w:hAnsi="Times New Roman"/>
          <w:bCs/>
          <w:i/>
          <w:szCs w:val="18"/>
        </w:rPr>
        <w:t>г</w:t>
      </w:r>
      <w:proofErr w:type="gramStart"/>
      <w:r w:rsidRPr="00C94EA4">
        <w:rPr>
          <w:rFonts w:ascii="Times New Roman" w:hAnsi="Times New Roman"/>
          <w:bCs/>
          <w:i/>
          <w:szCs w:val="18"/>
        </w:rPr>
        <w:t>.Н</w:t>
      </w:r>
      <w:proofErr w:type="gramEnd"/>
      <w:r w:rsidRPr="00C94EA4">
        <w:rPr>
          <w:rFonts w:ascii="Times New Roman" w:hAnsi="Times New Roman"/>
          <w:bCs/>
          <w:i/>
          <w:szCs w:val="18"/>
        </w:rPr>
        <w:t>овосибирск</w:t>
      </w:r>
      <w:proofErr w:type="spellEnd"/>
      <w:r w:rsidRPr="00C94EA4">
        <w:rPr>
          <w:rFonts w:ascii="Times New Roman" w:hAnsi="Times New Roman"/>
          <w:bCs/>
          <w:i/>
          <w:szCs w:val="18"/>
        </w:rPr>
        <w:t>, Комсомольский пр-т, 13/1, оф. 303,</w:t>
      </w:r>
      <w:r w:rsidR="0053439B" w:rsidRPr="00C94EA4">
        <w:rPr>
          <w:rFonts w:ascii="Times New Roman" w:hAnsi="Times New Roman"/>
          <w:bCs/>
          <w:i/>
          <w:szCs w:val="18"/>
        </w:rPr>
        <w:t xml:space="preserve"> ОАО "Обь-Инвест", дата окончания приема бюллетеней </w:t>
      </w:r>
      <w:r w:rsidR="00534C2C">
        <w:rPr>
          <w:rFonts w:ascii="Times New Roman" w:hAnsi="Times New Roman"/>
          <w:bCs/>
          <w:i/>
          <w:szCs w:val="18"/>
        </w:rPr>
        <w:t>31</w:t>
      </w:r>
      <w:r w:rsidR="0053439B" w:rsidRPr="00C94EA4">
        <w:rPr>
          <w:rFonts w:ascii="Times New Roman" w:hAnsi="Times New Roman"/>
          <w:bCs/>
          <w:i/>
          <w:szCs w:val="18"/>
        </w:rPr>
        <w:t>.0</w:t>
      </w:r>
      <w:r w:rsidR="00534C2C">
        <w:rPr>
          <w:rFonts w:ascii="Times New Roman" w:hAnsi="Times New Roman"/>
          <w:bCs/>
          <w:i/>
          <w:szCs w:val="18"/>
        </w:rPr>
        <w:t>5</w:t>
      </w:r>
      <w:r w:rsidR="0053439B" w:rsidRPr="00C94EA4">
        <w:rPr>
          <w:rFonts w:ascii="Times New Roman" w:hAnsi="Times New Roman"/>
          <w:bCs/>
          <w:i/>
          <w:szCs w:val="18"/>
        </w:rPr>
        <w:t>.202</w:t>
      </w:r>
      <w:r w:rsidR="00534C2C">
        <w:rPr>
          <w:rFonts w:ascii="Times New Roman" w:hAnsi="Times New Roman"/>
          <w:bCs/>
          <w:i/>
          <w:szCs w:val="18"/>
        </w:rPr>
        <w:t>6</w:t>
      </w:r>
      <w:r w:rsidR="0053439B" w:rsidRPr="00C94EA4">
        <w:rPr>
          <w:rFonts w:ascii="Times New Roman" w:hAnsi="Times New Roman"/>
          <w:bCs/>
          <w:i/>
          <w:szCs w:val="18"/>
        </w:rPr>
        <w:t xml:space="preserve"> г.</w:t>
      </w:r>
    </w:p>
    <w:p w:rsidR="00BC4A30" w:rsidRPr="00F1453B" w:rsidRDefault="00BC4A30" w:rsidP="007F4234">
      <w:pPr>
        <w:pStyle w:val="a3"/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bCs/>
          <w:i/>
          <w:sz w:val="16"/>
          <w:szCs w:val="16"/>
        </w:rPr>
      </w:pPr>
    </w:p>
    <w:p w:rsidR="00AD0A62" w:rsidRPr="00943452" w:rsidRDefault="007F4234" w:rsidP="007F4234">
      <w:pPr>
        <w:pStyle w:val="a3"/>
        <w:autoSpaceDE w:val="0"/>
        <w:autoSpaceDN w:val="0"/>
        <w:adjustRightInd w:val="0"/>
        <w:spacing w:line="228" w:lineRule="auto"/>
        <w:rPr>
          <w:rFonts w:ascii="Times New Roman" w:hAnsi="Times New Roman"/>
          <w:sz w:val="14"/>
          <w:szCs w:val="14"/>
        </w:rPr>
      </w:pPr>
      <w:r w:rsidRPr="00943452">
        <w:rPr>
          <w:rFonts w:ascii="Times New Roman" w:hAnsi="Times New Roman"/>
          <w:sz w:val="14"/>
          <w:szCs w:val="14"/>
        </w:rPr>
        <w:t>Разъяснения по порядку голосования:</w:t>
      </w:r>
    </w:p>
    <w:p w:rsidR="00746BB7" w:rsidRDefault="007F4234" w:rsidP="007F4234">
      <w:pPr>
        <w:jc w:val="both"/>
        <w:rPr>
          <w:sz w:val="14"/>
          <w:szCs w:val="14"/>
        </w:rPr>
      </w:pPr>
      <w:proofErr w:type="gramStart"/>
      <w:r w:rsidRPr="00943452">
        <w:rPr>
          <w:sz w:val="14"/>
          <w:szCs w:val="14"/>
        </w:rPr>
        <w:t>В случае если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на участие в общем собрании, или в соответствии с указаниями владельцев депозитарных ценных бумаг и иных лиц, осуществляющих права по депозитарным ценным бумагам, голосующий вправе оставить (выбрать) более одного варианта голосования, в иных случаях голосующий вправе оставить (выбрать</w:t>
      </w:r>
      <w:proofErr w:type="gramEnd"/>
      <w:r w:rsidRPr="00943452">
        <w:rPr>
          <w:sz w:val="14"/>
          <w:szCs w:val="14"/>
        </w:rPr>
        <w:t>) только один вариант голосования</w:t>
      </w:r>
      <w:r w:rsidR="00261B4A" w:rsidRPr="00261B4A">
        <w:rPr>
          <w:sz w:val="14"/>
          <w:szCs w:val="14"/>
        </w:rPr>
        <w:t>;</w:t>
      </w:r>
      <w:r w:rsidR="00746BB7">
        <w:rPr>
          <w:sz w:val="14"/>
          <w:szCs w:val="14"/>
        </w:rPr>
        <w:t xml:space="preserve"> </w:t>
      </w:r>
    </w:p>
    <w:p w:rsidR="007F4234" w:rsidRPr="00943452" w:rsidRDefault="007F4234" w:rsidP="007F4234">
      <w:pPr>
        <w:jc w:val="both"/>
        <w:rPr>
          <w:sz w:val="14"/>
          <w:szCs w:val="14"/>
        </w:rPr>
      </w:pPr>
      <w:r w:rsidRPr="00943452">
        <w:rPr>
          <w:sz w:val="14"/>
          <w:szCs w:val="14"/>
        </w:rPr>
        <w:t>В случае если голосование осуществляется по доверенности, выданной в отношении переданных акций, голосующий в поле для проставления числа голосов, находящемся напротив оставленного (выбранного) варианта голосования, должен указать число голосов, отданных за оставленный (выбранный) вариант голосования, и сделать отметку о том, что голосование осуществляется по доверенности, выданной в отношении переданных акций;</w:t>
      </w:r>
    </w:p>
    <w:p w:rsidR="007F4234" w:rsidRPr="00943452" w:rsidRDefault="007F1EFB" w:rsidP="007F4234">
      <w:pPr>
        <w:jc w:val="both"/>
        <w:rPr>
          <w:sz w:val="14"/>
          <w:szCs w:val="14"/>
        </w:rPr>
      </w:pPr>
      <w:proofErr w:type="gramStart"/>
      <w:r w:rsidRPr="00943452">
        <w:rPr>
          <w:sz w:val="14"/>
          <w:szCs w:val="14"/>
        </w:rPr>
        <w:t>В</w:t>
      </w:r>
      <w:r w:rsidR="007F4234" w:rsidRPr="00943452">
        <w:rPr>
          <w:sz w:val="14"/>
          <w:szCs w:val="14"/>
        </w:rPr>
        <w:t xml:space="preserve"> случае если в бюллетене оставлено (выбрано) более одного варианта голосования, в полях для проставления числа голосов, отданных за каждый вариант голосования, голосующим также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на</w:t>
      </w:r>
      <w:proofErr w:type="gramEnd"/>
      <w:r w:rsidR="007F4234" w:rsidRPr="00943452">
        <w:rPr>
          <w:sz w:val="14"/>
          <w:szCs w:val="14"/>
        </w:rPr>
        <w:t xml:space="preserve"> участие в </w:t>
      </w:r>
      <w:proofErr w:type="gramStart"/>
      <w:r w:rsidR="007F4234" w:rsidRPr="00943452">
        <w:rPr>
          <w:sz w:val="14"/>
          <w:szCs w:val="14"/>
        </w:rPr>
        <w:t>общем</w:t>
      </w:r>
      <w:proofErr w:type="gramEnd"/>
      <w:r w:rsidR="007F4234" w:rsidRPr="00943452">
        <w:rPr>
          <w:sz w:val="14"/>
          <w:szCs w:val="14"/>
        </w:rPr>
        <w:t xml:space="preserve"> собрании, или в соответствии с указаниями владельцев депозитарных ценных бумаг и иных лиц, осуществляющих права по депозитарным ценным бумагам;</w:t>
      </w:r>
    </w:p>
    <w:p w:rsidR="005E2384" w:rsidRPr="00DB53FD" w:rsidRDefault="007F4234" w:rsidP="00ED09DF">
      <w:pPr>
        <w:jc w:val="both"/>
        <w:rPr>
          <w:sz w:val="15"/>
          <w:szCs w:val="15"/>
        </w:rPr>
      </w:pPr>
      <w:proofErr w:type="gramStart"/>
      <w:r w:rsidRPr="00943452">
        <w:rPr>
          <w:sz w:val="14"/>
          <w:szCs w:val="14"/>
        </w:rPr>
        <w:t>В случае если после даты, на которую определяются (фиксируются) лица, имеющие право на участие в общем собрании, переданы не все акции, голосующий в поле для проставления числа голосов, находящемся напротив оставленного (выбранного) варианта голосования, должен указать число голосов, отданных за оставленный (выбранный) вариант голосования, и сделать отметку о том, что часть акций передана после даты, на которую определяются (фиксируются) лица</w:t>
      </w:r>
      <w:proofErr w:type="gramEnd"/>
      <w:r w:rsidRPr="00943452">
        <w:rPr>
          <w:sz w:val="14"/>
          <w:szCs w:val="14"/>
        </w:rPr>
        <w:t xml:space="preserve">, </w:t>
      </w:r>
      <w:proofErr w:type="gramStart"/>
      <w:r w:rsidRPr="00943452">
        <w:rPr>
          <w:sz w:val="14"/>
          <w:szCs w:val="14"/>
        </w:rPr>
        <w:t>имеющие</w:t>
      </w:r>
      <w:proofErr w:type="gramEnd"/>
      <w:r w:rsidRPr="00943452">
        <w:rPr>
          <w:sz w:val="14"/>
          <w:szCs w:val="14"/>
        </w:rPr>
        <w:t xml:space="preserve"> право на участие в общем собрании. В случае если в отношении переданных акций получены указания приобретателей таких акций, совпадающие с оставленным (выбранным) вариантом голосования, такие голоса суммируются.</w:t>
      </w:r>
    </w:p>
    <w:sectPr w:rsidR="005E2384" w:rsidRPr="00DB53FD" w:rsidSect="003F547A">
      <w:pgSz w:w="11906" w:h="16838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altName w:val="Webding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E24B8"/>
    <w:multiLevelType w:val="hybridMultilevel"/>
    <w:tmpl w:val="882C8CD0"/>
    <w:lvl w:ilvl="0" w:tplc="A524E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34FF0"/>
    <w:multiLevelType w:val="hybridMultilevel"/>
    <w:tmpl w:val="35DC9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66525"/>
    <w:multiLevelType w:val="hybridMultilevel"/>
    <w:tmpl w:val="2996C29C"/>
    <w:lvl w:ilvl="0" w:tplc="E3E2F2DA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0153E0"/>
    <w:multiLevelType w:val="hybridMultilevel"/>
    <w:tmpl w:val="882C8CD0"/>
    <w:lvl w:ilvl="0" w:tplc="A524E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B64A8C"/>
    <w:multiLevelType w:val="hybridMultilevel"/>
    <w:tmpl w:val="62A8239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B6D5E"/>
    <w:multiLevelType w:val="hybridMultilevel"/>
    <w:tmpl w:val="882C8CD0"/>
    <w:lvl w:ilvl="0" w:tplc="A524E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66F"/>
    <w:rsid w:val="000001E0"/>
    <w:rsid w:val="00010C9B"/>
    <w:rsid w:val="00017B3E"/>
    <w:rsid w:val="00020101"/>
    <w:rsid w:val="000229F1"/>
    <w:rsid w:val="00034F35"/>
    <w:rsid w:val="00045C83"/>
    <w:rsid w:val="000623F8"/>
    <w:rsid w:val="00063A82"/>
    <w:rsid w:val="00065E2A"/>
    <w:rsid w:val="00070D82"/>
    <w:rsid w:val="00074A9A"/>
    <w:rsid w:val="000767B2"/>
    <w:rsid w:val="00081CE4"/>
    <w:rsid w:val="000933A7"/>
    <w:rsid w:val="00097F1C"/>
    <w:rsid w:val="000A2C94"/>
    <w:rsid w:val="000B2D38"/>
    <w:rsid w:val="000B7103"/>
    <w:rsid w:val="000C1C81"/>
    <w:rsid w:val="000C7273"/>
    <w:rsid w:val="000D103C"/>
    <w:rsid w:val="000E15A4"/>
    <w:rsid w:val="000F2DDA"/>
    <w:rsid w:val="000F31BB"/>
    <w:rsid w:val="00102ACB"/>
    <w:rsid w:val="00117A38"/>
    <w:rsid w:val="00134938"/>
    <w:rsid w:val="00140B9C"/>
    <w:rsid w:val="001425E9"/>
    <w:rsid w:val="00161CC4"/>
    <w:rsid w:val="00164055"/>
    <w:rsid w:val="00164DE9"/>
    <w:rsid w:val="0017121D"/>
    <w:rsid w:val="00174979"/>
    <w:rsid w:val="00180190"/>
    <w:rsid w:val="00196FF4"/>
    <w:rsid w:val="001A5382"/>
    <w:rsid w:val="001C110D"/>
    <w:rsid w:val="001C5365"/>
    <w:rsid w:val="001C595A"/>
    <w:rsid w:val="001D223F"/>
    <w:rsid w:val="001D3C4F"/>
    <w:rsid w:val="001D7C6B"/>
    <w:rsid w:val="001E6D01"/>
    <w:rsid w:val="00207125"/>
    <w:rsid w:val="0021705E"/>
    <w:rsid w:val="00227B1E"/>
    <w:rsid w:val="00231641"/>
    <w:rsid w:val="00236C4F"/>
    <w:rsid w:val="00240D7A"/>
    <w:rsid w:val="00241FFA"/>
    <w:rsid w:val="0026006E"/>
    <w:rsid w:val="00261B4A"/>
    <w:rsid w:val="00284632"/>
    <w:rsid w:val="00287EA6"/>
    <w:rsid w:val="002A6AEB"/>
    <w:rsid w:val="002B2BE9"/>
    <w:rsid w:val="002B366F"/>
    <w:rsid w:val="002C1791"/>
    <w:rsid w:val="002C508E"/>
    <w:rsid w:val="002D167A"/>
    <w:rsid w:val="002D49F5"/>
    <w:rsid w:val="002E00C9"/>
    <w:rsid w:val="002E6DFA"/>
    <w:rsid w:val="002F5389"/>
    <w:rsid w:val="00301717"/>
    <w:rsid w:val="00311562"/>
    <w:rsid w:val="00316747"/>
    <w:rsid w:val="00320AF0"/>
    <w:rsid w:val="00321AAD"/>
    <w:rsid w:val="003310EF"/>
    <w:rsid w:val="003324B1"/>
    <w:rsid w:val="00334C2E"/>
    <w:rsid w:val="00335045"/>
    <w:rsid w:val="00335EC7"/>
    <w:rsid w:val="00340637"/>
    <w:rsid w:val="0034271D"/>
    <w:rsid w:val="00362A24"/>
    <w:rsid w:val="0036331A"/>
    <w:rsid w:val="0036346E"/>
    <w:rsid w:val="00372704"/>
    <w:rsid w:val="003813AE"/>
    <w:rsid w:val="003A0099"/>
    <w:rsid w:val="003A445C"/>
    <w:rsid w:val="003A5CDC"/>
    <w:rsid w:val="003C2E85"/>
    <w:rsid w:val="003F04DB"/>
    <w:rsid w:val="003F5246"/>
    <w:rsid w:val="003F547A"/>
    <w:rsid w:val="003F7052"/>
    <w:rsid w:val="00406418"/>
    <w:rsid w:val="00407687"/>
    <w:rsid w:val="00423FC5"/>
    <w:rsid w:val="00440349"/>
    <w:rsid w:val="00451808"/>
    <w:rsid w:val="004636D4"/>
    <w:rsid w:val="0046450E"/>
    <w:rsid w:val="00470AC4"/>
    <w:rsid w:val="0047343C"/>
    <w:rsid w:val="0047783A"/>
    <w:rsid w:val="00477C6B"/>
    <w:rsid w:val="0048159F"/>
    <w:rsid w:val="00492DE2"/>
    <w:rsid w:val="00493718"/>
    <w:rsid w:val="00494650"/>
    <w:rsid w:val="0049714C"/>
    <w:rsid w:val="00497941"/>
    <w:rsid w:val="004A2C97"/>
    <w:rsid w:val="004A5459"/>
    <w:rsid w:val="004B0484"/>
    <w:rsid w:val="004B300F"/>
    <w:rsid w:val="004B6E32"/>
    <w:rsid w:val="004D598C"/>
    <w:rsid w:val="004E0B40"/>
    <w:rsid w:val="00501C12"/>
    <w:rsid w:val="00510EA1"/>
    <w:rsid w:val="00515E01"/>
    <w:rsid w:val="0053439B"/>
    <w:rsid w:val="00534A07"/>
    <w:rsid w:val="00534C2C"/>
    <w:rsid w:val="00536187"/>
    <w:rsid w:val="00544979"/>
    <w:rsid w:val="00546BDE"/>
    <w:rsid w:val="00557B3D"/>
    <w:rsid w:val="00562D45"/>
    <w:rsid w:val="00564A93"/>
    <w:rsid w:val="0057197C"/>
    <w:rsid w:val="00577BF6"/>
    <w:rsid w:val="00580B71"/>
    <w:rsid w:val="00580B72"/>
    <w:rsid w:val="00583A10"/>
    <w:rsid w:val="005920E2"/>
    <w:rsid w:val="0059325D"/>
    <w:rsid w:val="005978D0"/>
    <w:rsid w:val="00597B38"/>
    <w:rsid w:val="005A28C8"/>
    <w:rsid w:val="005A359A"/>
    <w:rsid w:val="005A72F7"/>
    <w:rsid w:val="005B08BC"/>
    <w:rsid w:val="005B43ED"/>
    <w:rsid w:val="005C713B"/>
    <w:rsid w:val="005D4D73"/>
    <w:rsid w:val="005E2384"/>
    <w:rsid w:val="005E70F2"/>
    <w:rsid w:val="005F2F58"/>
    <w:rsid w:val="00600822"/>
    <w:rsid w:val="0060753E"/>
    <w:rsid w:val="00610E89"/>
    <w:rsid w:val="00611A2F"/>
    <w:rsid w:val="0062345E"/>
    <w:rsid w:val="00633E3A"/>
    <w:rsid w:val="006405C3"/>
    <w:rsid w:val="0064680E"/>
    <w:rsid w:val="006546C8"/>
    <w:rsid w:val="00655ECF"/>
    <w:rsid w:val="00672406"/>
    <w:rsid w:val="00672A0D"/>
    <w:rsid w:val="0069401F"/>
    <w:rsid w:val="006B3196"/>
    <w:rsid w:val="006B385F"/>
    <w:rsid w:val="006C6CF2"/>
    <w:rsid w:val="006D6A17"/>
    <w:rsid w:val="006D7ADA"/>
    <w:rsid w:val="006E1097"/>
    <w:rsid w:val="006E2C33"/>
    <w:rsid w:val="006F6E92"/>
    <w:rsid w:val="00704EEA"/>
    <w:rsid w:val="00725B6B"/>
    <w:rsid w:val="0072665C"/>
    <w:rsid w:val="007323EB"/>
    <w:rsid w:val="0073404C"/>
    <w:rsid w:val="00736BE4"/>
    <w:rsid w:val="007429BA"/>
    <w:rsid w:val="00746BB7"/>
    <w:rsid w:val="00746F80"/>
    <w:rsid w:val="00755BD4"/>
    <w:rsid w:val="007632D8"/>
    <w:rsid w:val="00775EE0"/>
    <w:rsid w:val="00793AD9"/>
    <w:rsid w:val="007A226B"/>
    <w:rsid w:val="007A778F"/>
    <w:rsid w:val="007A7798"/>
    <w:rsid w:val="007B69AE"/>
    <w:rsid w:val="007C0790"/>
    <w:rsid w:val="007C59EC"/>
    <w:rsid w:val="007D2508"/>
    <w:rsid w:val="007D7876"/>
    <w:rsid w:val="007D7EEA"/>
    <w:rsid w:val="007E4D69"/>
    <w:rsid w:val="007F1EFB"/>
    <w:rsid w:val="007F357D"/>
    <w:rsid w:val="007F4234"/>
    <w:rsid w:val="007F5E8C"/>
    <w:rsid w:val="00802BFE"/>
    <w:rsid w:val="00806D74"/>
    <w:rsid w:val="008177B0"/>
    <w:rsid w:val="00823AA8"/>
    <w:rsid w:val="0082474D"/>
    <w:rsid w:val="008268F2"/>
    <w:rsid w:val="00827034"/>
    <w:rsid w:val="008369F0"/>
    <w:rsid w:val="00840911"/>
    <w:rsid w:val="00844D25"/>
    <w:rsid w:val="00851BB2"/>
    <w:rsid w:val="008765EA"/>
    <w:rsid w:val="00876DCD"/>
    <w:rsid w:val="00880B02"/>
    <w:rsid w:val="008810E9"/>
    <w:rsid w:val="00883AF0"/>
    <w:rsid w:val="00892D12"/>
    <w:rsid w:val="00893158"/>
    <w:rsid w:val="008941C0"/>
    <w:rsid w:val="008A168F"/>
    <w:rsid w:val="008A51D9"/>
    <w:rsid w:val="008A5925"/>
    <w:rsid w:val="008B5953"/>
    <w:rsid w:val="008C13F0"/>
    <w:rsid w:val="008C6C65"/>
    <w:rsid w:val="008D5572"/>
    <w:rsid w:val="008D5F8D"/>
    <w:rsid w:val="008D75E2"/>
    <w:rsid w:val="008E6961"/>
    <w:rsid w:val="008E743C"/>
    <w:rsid w:val="009031F8"/>
    <w:rsid w:val="00907638"/>
    <w:rsid w:val="0091048E"/>
    <w:rsid w:val="009176D2"/>
    <w:rsid w:val="00925FF9"/>
    <w:rsid w:val="009353CF"/>
    <w:rsid w:val="009379CD"/>
    <w:rsid w:val="00943452"/>
    <w:rsid w:val="00951EDE"/>
    <w:rsid w:val="00991856"/>
    <w:rsid w:val="009A28E2"/>
    <w:rsid w:val="009A3741"/>
    <w:rsid w:val="009B37C1"/>
    <w:rsid w:val="009B6019"/>
    <w:rsid w:val="009B6A85"/>
    <w:rsid w:val="009C7A93"/>
    <w:rsid w:val="009D5D46"/>
    <w:rsid w:val="009E368E"/>
    <w:rsid w:val="009E5D23"/>
    <w:rsid w:val="009F1FED"/>
    <w:rsid w:val="00A002B1"/>
    <w:rsid w:val="00A04F75"/>
    <w:rsid w:val="00A057E5"/>
    <w:rsid w:val="00A20662"/>
    <w:rsid w:val="00A21604"/>
    <w:rsid w:val="00A22CE8"/>
    <w:rsid w:val="00A239A6"/>
    <w:rsid w:val="00A27D55"/>
    <w:rsid w:val="00A46E99"/>
    <w:rsid w:val="00A54E8C"/>
    <w:rsid w:val="00A62248"/>
    <w:rsid w:val="00A6588A"/>
    <w:rsid w:val="00A72E7C"/>
    <w:rsid w:val="00A761E7"/>
    <w:rsid w:val="00A820EB"/>
    <w:rsid w:val="00A87AB5"/>
    <w:rsid w:val="00A87E25"/>
    <w:rsid w:val="00AB27A1"/>
    <w:rsid w:val="00AB6DCB"/>
    <w:rsid w:val="00AB7130"/>
    <w:rsid w:val="00AC6F55"/>
    <w:rsid w:val="00AD0A62"/>
    <w:rsid w:val="00AD5E82"/>
    <w:rsid w:val="00AF15C8"/>
    <w:rsid w:val="00B05DF6"/>
    <w:rsid w:val="00B22094"/>
    <w:rsid w:val="00B32BF2"/>
    <w:rsid w:val="00B344BE"/>
    <w:rsid w:val="00B40734"/>
    <w:rsid w:val="00B43B33"/>
    <w:rsid w:val="00B45742"/>
    <w:rsid w:val="00B457EC"/>
    <w:rsid w:val="00B45D2C"/>
    <w:rsid w:val="00B53957"/>
    <w:rsid w:val="00B56A92"/>
    <w:rsid w:val="00B64058"/>
    <w:rsid w:val="00B717C8"/>
    <w:rsid w:val="00B72180"/>
    <w:rsid w:val="00B72195"/>
    <w:rsid w:val="00B722F7"/>
    <w:rsid w:val="00B81983"/>
    <w:rsid w:val="00B8541E"/>
    <w:rsid w:val="00BA5992"/>
    <w:rsid w:val="00BB356F"/>
    <w:rsid w:val="00BB4424"/>
    <w:rsid w:val="00BC4A30"/>
    <w:rsid w:val="00BD16B8"/>
    <w:rsid w:val="00BD46EB"/>
    <w:rsid w:val="00BE17BB"/>
    <w:rsid w:val="00BE4D69"/>
    <w:rsid w:val="00C01072"/>
    <w:rsid w:val="00C10D29"/>
    <w:rsid w:val="00C1778B"/>
    <w:rsid w:val="00C200F4"/>
    <w:rsid w:val="00C20FF4"/>
    <w:rsid w:val="00C21102"/>
    <w:rsid w:val="00C21785"/>
    <w:rsid w:val="00C259F8"/>
    <w:rsid w:val="00C366EC"/>
    <w:rsid w:val="00C36785"/>
    <w:rsid w:val="00C367BC"/>
    <w:rsid w:val="00C3792D"/>
    <w:rsid w:val="00C42741"/>
    <w:rsid w:val="00C43161"/>
    <w:rsid w:val="00C4376C"/>
    <w:rsid w:val="00C655C2"/>
    <w:rsid w:val="00C702E4"/>
    <w:rsid w:val="00C72ADB"/>
    <w:rsid w:val="00C857A2"/>
    <w:rsid w:val="00C931FB"/>
    <w:rsid w:val="00C94EA4"/>
    <w:rsid w:val="00CA0EF3"/>
    <w:rsid w:val="00CA2C79"/>
    <w:rsid w:val="00CA2D55"/>
    <w:rsid w:val="00CB01FC"/>
    <w:rsid w:val="00CB1E3C"/>
    <w:rsid w:val="00CB7309"/>
    <w:rsid w:val="00CC0192"/>
    <w:rsid w:val="00CC049B"/>
    <w:rsid w:val="00CC71EE"/>
    <w:rsid w:val="00D12AE9"/>
    <w:rsid w:val="00D465C6"/>
    <w:rsid w:val="00D65598"/>
    <w:rsid w:val="00D70E5C"/>
    <w:rsid w:val="00D75741"/>
    <w:rsid w:val="00D7627F"/>
    <w:rsid w:val="00D81346"/>
    <w:rsid w:val="00D81C36"/>
    <w:rsid w:val="00D81E28"/>
    <w:rsid w:val="00D82559"/>
    <w:rsid w:val="00DA22F9"/>
    <w:rsid w:val="00DA518E"/>
    <w:rsid w:val="00DA6A16"/>
    <w:rsid w:val="00DB53FD"/>
    <w:rsid w:val="00DC595F"/>
    <w:rsid w:val="00DE160B"/>
    <w:rsid w:val="00DE3180"/>
    <w:rsid w:val="00DE48B4"/>
    <w:rsid w:val="00DF3999"/>
    <w:rsid w:val="00E04392"/>
    <w:rsid w:val="00E22BA5"/>
    <w:rsid w:val="00E31909"/>
    <w:rsid w:val="00E41716"/>
    <w:rsid w:val="00E52379"/>
    <w:rsid w:val="00E57942"/>
    <w:rsid w:val="00E62300"/>
    <w:rsid w:val="00E83FBE"/>
    <w:rsid w:val="00E90BE8"/>
    <w:rsid w:val="00EA4D1F"/>
    <w:rsid w:val="00EB4318"/>
    <w:rsid w:val="00EC54C6"/>
    <w:rsid w:val="00EC5CFB"/>
    <w:rsid w:val="00ED09DF"/>
    <w:rsid w:val="00ED5F38"/>
    <w:rsid w:val="00EE5A36"/>
    <w:rsid w:val="00EF3210"/>
    <w:rsid w:val="00EF3945"/>
    <w:rsid w:val="00EF7B98"/>
    <w:rsid w:val="00F008F6"/>
    <w:rsid w:val="00F1453B"/>
    <w:rsid w:val="00F303C5"/>
    <w:rsid w:val="00F801EA"/>
    <w:rsid w:val="00FA062A"/>
    <w:rsid w:val="00FA4A1E"/>
    <w:rsid w:val="00FA62F5"/>
    <w:rsid w:val="00FB28D8"/>
    <w:rsid w:val="00FB6F57"/>
    <w:rsid w:val="00FC5153"/>
    <w:rsid w:val="00FD12A3"/>
    <w:rsid w:val="00FD64F4"/>
    <w:rsid w:val="00FE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B7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80B71"/>
    <w:pPr>
      <w:jc w:val="center"/>
    </w:pPr>
    <w:rPr>
      <w:rFonts w:ascii="Arial" w:hAnsi="Arial"/>
      <w:b/>
      <w:sz w:val="18"/>
      <w:szCs w:val="20"/>
    </w:rPr>
  </w:style>
  <w:style w:type="character" w:customStyle="1" w:styleId="a4">
    <w:name w:val="Название Знак"/>
    <w:link w:val="a3"/>
    <w:rsid w:val="00580B71"/>
    <w:rPr>
      <w:rFonts w:ascii="Arial" w:eastAsia="Times New Roman" w:hAnsi="Arial" w:cs="Times New Roman"/>
      <w:b/>
      <w:sz w:val="18"/>
      <w:szCs w:val="20"/>
      <w:lang w:eastAsia="ru-RU"/>
    </w:rPr>
  </w:style>
  <w:style w:type="paragraph" w:customStyle="1" w:styleId="s1">
    <w:name w:val="s_1"/>
    <w:basedOn w:val="a"/>
    <w:rsid w:val="00580B71"/>
    <w:pPr>
      <w:spacing w:before="100" w:beforeAutospacing="1" w:after="100" w:afterAutospacing="1"/>
    </w:pPr>
  </w:style>
  <w:style w:type="paragraph" w:customStyle="1" w:styleId="ConsPlusNormal">
    <w:name w:val="ConsPlusNormal"/>
    <w:rsid w:val="00580B71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Normal (Web)"/>
    <w:basedOn w:val="a"/>
    <w:uiPriority w:val="99"/>
    <w:unhideWhenUsed/>
    <w:rsid w:val="00580B71"/>
    <w:pPr>
      <w:spacing w:before="100" w:beforeAutospacing="1" w:after="119"/>
    </w:pPr>
  </w:style>
  <w:style w:type="character" w:customStyle="1" w:styleId="Subst">
    <w:name w:val="Subst"/>
    <w:uiPriority w:val="99"/>
    <w:rsid w:val="00580B71"/>
    <w:rPr>
      <w:b/>
      <w:i/>
    </w:rPr>
  </w:style>
  <w:style w:type="paragraph" w:styleId="a6">
    <w:name w:val="List Paragraph"/>
    <w:basedOn w:val="a"/>
    <w:uiPriority w:val="34"/>
    <w:qFormat/>
    <w:rsid w:val="00B6405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D6A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D6A1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B7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80B71"/>
    <w:pPr>
      <w:jc w:val="center"/>
    </w:pPr>
    <w:rPr>
      <w:rFonts w:ascii="Arial" w:hAnsi="Arial"/>
      <w:b/>
      <w:sz w:val="18"/>
      <w:szCs w:val="20"/>
    </w:rPr>
  </w:style>
  <w:style w:type="character" w:customStyle="1" w:styleId="a4">
    <w:name w:val="Название Знак"/>
    <w:link w:val="a3"/>
    <w:rsid w:val="00580B71"/>
    <w:rPr>
      <w:rFonts w:ascii="Arial" w:eastAsia="Times New Roman" w:hAnsi="Arial" w:cs="Times New Roman"/>
      <w:b/>
      <w:sz w:val="18"/>
      <w:szCs w:val="20"/>
      <w:lang w:eastAsia="ru-RU"/>
    </w:rPr>
  </w:style>
  <w:style w:type="paragraph" w:customStyle="1" w:styleId="s1">
    <w:name w:val="s_1"/>
    <w:basedOn w:val="a"/>
    <w:rsid w:val="00580B71"/>
    <w:pPr>
      <w:spacing w:before="100" w:beforeAutospacing="1" w:after="100" w:afterAutospacing="1"/>
    </w:pPr>
  </w:style>
  <w:style w:type="paragraph" w:customStyle="1" w:styleId="ConsPlusNormal">
    <w:name w:val="ConsPlusNormal"/>
    <w:rsid w:val="00580B71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Normal (Web)"/>
    <w:basedOn w:val="a"/>
    <w:uiPriority w:val="99"/>
    <w:unhideWhenUsed/>
    <w:rsid w:val="00580B71"/>
    <w:pPr>
      <w:spacing w:before="100" w:beforeAutospacing="1" w:after="119"/>
    </w:pPr>
  </w:style>
  <w:style w:type="character" w:customStyle="1" w:styleId="Subst">
    <w:name w:val="Subst"/>
    <w:uiPriority w:val="99"/>
    <w:rsid w:val="00580B71"/>
    <w:rPr>
      <w:b/>
      <w:i/>
    </w:rPr>
  </w:style>
  <w:style w:type="paragraph" w:styleId="a6">
    <w:name w:val="List Paragraph"/>
    <w:basedOn w:val="a"/>
    <w:uiPriority w:val="34"/>
    <w:qFormat/>
    <w:rsid w:val="00B6405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D6A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D6A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5ABD3-6F94-4178-9572-C3D39631E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ВладимрС</dc:creator>
  <cp:lastModifiedBy>vova</cp:lastModifiedBy>
  <cp:revision>3</cp:revision>
  <cp:lastPrinted>2026-05-07T09:14:00Z</cp:lastPrinted>
  <dcterms:created xsi:type="dcterms:W3CDTF">2026-05-07T09:13:00Z</dcterms:created>
  <dcterms:modified xsi:type="dcterms:W3CDTF">2026-05-07T09:14:00Z</dcterms:modified>
</cp:coreProperties>
</file>